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06.11.2024 N 779</w:t>
              <w:br/>
              <w:t xml:space="preserve"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  <w:br/>
              <w:t xml:space="preserve">(Зарегистрировано в Минюсте России 04.12.2024 N 80454)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4 декабря 2024 г. N 80454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ноября 2024 г. N 779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4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6.1 статьи 47</w:t>
      </w:r>
      <w:r>
        <w:rPr>
          <w:sz w:val="24"/>
        </w:rPr>
        <w:t xml:space="preserve"> Федерального закона от 29 декабря 2012 г. N 273-ФЗ "Об образовании в Российской Федерации", </w:t>
      </w:r>
      <w:r>
        <w:rPr>
          <w:sz w:val="24"/>
        </w:rPr>
        <w:t xml:space="preserve">пунктом 1</w:t>
      </w:r>
      <w:r>
        <w:rPr>
          <w:sz w:val="24"/>
        </w:rPr>
        <w:t xml:space="preserve"> и </w:t>
      </w:r>
      <w:r>
        <w:rPr>
          <w:sz w:val="24"/>
        </w:rPr>
        <w:t xml:space="preserve">подпунктом 4.2.52(6) пункта 4</w:t>
      </w:r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марта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С.С.КРАВЦОВ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ноября 2024 г. N 779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ПОДГОТОВКА КОТОРЫХ ОСУЩЕСТВЛЯЕТСЯ</w:t>
      </w:r>
    </w:p>
    <w:p>
      <w:pPr>
        <w:pStyle w:val="2"/>
        <w:jc w:val="center"/>
      </w:pPr>
      <w:r>
        <w:rPr>
          <w:sz w:val="24"/>
        </w:rPr>
        <w:t xml:space="preserve">ПЕДАГОГИЧЕСКИМИ РАБОТНИКАМИ ПРИ РЕАЛИЗАЦИИ ОСНОВНЫХ</w:t>
      </w:r>
    </w:p>
    <w:p>
      <w:pPr>
        <w:pStyle w:val="2"/>
        <w:jc w:val="center"/>
      </w:pPr>
      <w:r>
        <w:rPr>
          <w:sz w:val="24"/>
        </w:rPr>
        <w:t xml:space="preserve">ОБЩЕОБРАЗОВАТЕЛЬНЫХ ПРОГРАММ, ОБРАЗОВАТЕЛЬНЫХ ПРОГРАММ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381"/>
        <w:gridCol w:w="4309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 посещаемости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Календарно-тематический план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 внеурочной деятельности (для педагогических работников, осуществляющих внеурочную деятельность)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gridSpan w:val="2"/>
            <w:tcW w:w="669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Рабочая программа дисциплины (модуля) и (или) практики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Экзаменационная и (или) зачетная ведомости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 учета успеваемости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Журнал практики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06.11.2024 N 779</w:t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terms:created xsi:type="dcterms:W3CDTF">2025-03-18T11:57:38Z</dcterms:created>
</cp:coreProperties>
</file>