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17" w:rsidRPr="00A87B17" w:rsidRDefault="00A87B17" w:rsidP="00A87B17">
      <w:pPr>
        <w:shd w:val="clear" w:color="auto" w:fill="FFFFFF"/>
        <w:spacing w:after="0" w:line="240" w:lineRule="auto"/>
        <w:jc w:val="both"/>
        <w:textAlignment w:val="baseline"/>
        <w:outlineLvl w:val="0"/>
        <w:rPr>
          <w:rFonts w:ascii="Times New Roman" w:eastAsia="Times New Roman" w:hAnsi="Times New Roman" w:cs="Times New Roman"/>
          <w:b/>
          <w:bCs/>
          <w:color w:val="2D2D2D"/>
          <w:spacing w:val="2"/>
          <w:kern w:val="36"/>
          <w:sz w:val="28"/>
          <w:szCs w:val="28"/>
          <w:lang w:eastAsia="ru-RU"/>
        </w:rPr>
      </w:pPr>
      <w:r w:rsidRPr="00A87B17">
        <w:rPr>
          <w:rFonts w:ascii="Times New Roman" w:eastAsia="Times New Roman" w:hAnsi="Times New Roman" w:cs="Times New Roman"/>
          <w:b/>
          <w:bCs/>
          <w:color w:val="2D2D2D"/>
          <w:spacing w:val="2"/>
          <w:kern w:val="36"/>
          <w:sz w:val="28"/>
          <w:szCs w:val="28"/>
          <w:lang w:eastAsia="ru-RU"/>
        </w:rPr>
        <w:t>ГОСТ 33552-2015 Автобусы для перевозки детей. Технические требования и методы испытаний</w:t>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ГОСТ 33552-2015</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r w:rsidRPr="00A87B17">
        <w:rPr>
          <w:rFonts w:ascii="Times New Roman" w:eastAsia="Times New Roman" w:hAnsi="Times New Roman" w:cs="Times New Roman"/>
          <w:color w:val="3C3C3C"/>
          <w:spacing w:val="2"/>
          <w:sz w:val="28"/>
          <w:szCs w:val="28"/>
          <w:lang w:eastAsia="ru-RU"/>
        </w:rPr>
        <w:t>МЕЖГОСУДАРСТВЕННЫЙ СТАНДАРТ</w:t>
      </w:r>
    </w:p>
    <w:p w:rsidR="00A87B17" w:rsidRPr="00A87B17" w:rsidRDefault="00A87B17" w:rsidP="00A87B17">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r w:rsidRPr="00A87B17">
        <w:rPr>
          <w:rFonts w:ascii="Times New Roman" w:eastAsia="Times New Roman" w:hAnsi="Times New Roman" w:cs="Times New Roman"/>
          <w:color w:val="3C3C3C"/>
          <w:spacing w:val="2"/>
          <w:sz w:val="28"/>
          <w:szCs w:val="28"/>
          <w:lang w:eastAsia="ru-RU"/>
        </w:rPr>
        <w:t>АВТОБУСЫ ДЛЯ ПЕРЕВОЗКИ ДЕТЕЙ</w:t>
      </w:r>
    </w:p>
    <w:p w:rsidR="00A87B17" w:rsidRPr="00A87B17" w:rsidRDefault="00A87B17" w:rsidP="00A87B17">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r w:rsidRPr="00A87B17">
        <w:rPr>
          <w:rFonts w:ascii="Times New Roman" w:eastAsia="Times New Roman" w:hAnsi="Times New Roman" w:cs="Times New Roman"/>
          <w:color w:val="3C3C3C"/>
          <w:spacing w:val="2"/>
          <w:sz w:val="28"/>
          <w:szCs w:val="28"/>
          <w:lang w:eastAsia="ru-RU"/>
        </w:rPr>
        <w:t>Технические требования и методы испытаний</w:t>
      </w:r>
    </w:p>
    <w:p w:rsidR="00A87B17" w:rsidRPr="00A87B17" w:rsidRDefault="00A87B17" w:rsidP="00A87B17">
      <w:pPr>
        <w:shd w:val="clear" w:color="auto" w:fill="FFFFFF"/>
        <w:spacing w:before="150" w:after="75" w:line="288" w:lineRule="atLeast"/>
        <w:jc w:val="both"/>
        <w:textAlignment w:val="baseline"/>
        <w:rPr>
          <w:rFonts w:ascii="Times New Roman" w:eastAsia="Times New Roman" w:hAnsi="Times New Roman" w:cs="Times New Roman"/>
          <w:color w:val="3C3C3C"/>
          <w:spacing w:val="2"/>
          <w:sz w:val="28"/>
          <w:szCs w:val="28"/>
          <w:lang w:val="en-US" w:eastAsia="ru-RU"/>
        </w:rPr>
      </w:pPr>
      <w:proofErr w:type="spellStart"/>
      <w:r w:rsidRPr="00A87B17">
        <w:rPr>
          <w:rFonts w:ascii="Times New Roman" w:eastAsia="Times New Roman" w:hAnsi="Times New Roman" w:cs="Times New Roman"/>
          <w:color w:val="3C3C3C"/>
          <w:spacing w:val="2"/>
          <w:sz w:val="28"/>
          <w:szCs w:val="28"/>
          <w:lang w:eastAsia="ru-RU"/>
        </w:rPr>
        <w:t>Buses</w:t>
      </w:r>
      <w:proofErr w:type="spellEnd"/>
      <w:r w:rsidRPr="00A87B17">
        <w:rPr>
          <w:rFonts w:ascii="Times New Roman" w:eastAsia="Times New Roman" w:hAnsi="Times New Roman" w:cs="Times New Roman"/>
          <w:color w:val="3C3C3C"/>
          <w:spacing w:val="2"/>
          <w:sz w:val="28"/>
          <w:szCs w:val="28"/>
          <w:lang w:eastAsia="ru-RU"/>
        </w:rPr>
        <w:t xml:space="preserve"> </w:t>
      </w:r>
      <w:proofErr w:type="spellStart"/>
      <w:r w:rsidRPr="00A87B17">
        <w:rPr>
          <w:rFonts w:ascii="Times New Roman" w:eastAsia="Times New Roman" w:hAnsi="Times New Roman" w:cs="Times New Roman"/>
          <w:color w:val="3C3C3C"/>
          <w:spacing w:val="2"/>
          <w:sz w:val="28"/>
          <w:szCs w:val="28"/>
          <w:lang w:eastAsia="ru-RU"/>
        </w:rPr>
        <w:t>for</w:t>
      </w:r>
      <w:proofErr w:type="spellEnd"/>
      <w:r w:rsidRPr="00A87B17">
        <w:rPr>
          <w:rFonts w:ascii="Times New Roman" w:eastAsia="Times New Roman" w:hAnsi="Times New Roman" w:cs="Times New Roman"/>
          <w:color w:val="3C3C3C"/>
          <w:spacing w:val="2"/>
          <w:sz w:val="28"/>
          <w:szCs w:val="28"/>
          <w:lang w:eastAsia="ru-RU"/>
        </w:rPr>
        <w:t xml:space="preserve"> </w:t>
      </w:r>
      <w:proofErr w:type="spellStart"/>
      <w:r w:rsidRPr="00A87B17">
        <w:rPr>
          <w:rFonts w:ascii="Times New Roman" w:eastAsia="Times New Roman" w:hAnsi="Times New Roman" w:cs="Times New Roman"/>
          <w:color w:val="3C3C3C"/>
          <w:spacing w:val="2"/>
          <w:sz w:val="28"/>
          <w:szCs w:val="28"/>
          <w:lang w:eastAsia="ru-RU"/>
        </w:rPr>
        <w:t>carrying</w:t>
      </w:r>
      <w:proofErr w:type="spellEnd"/>
      <w:r w:rsidRPr="00A87B17">
        <w:rPr>
          <w:rFonts w:ascii="Times New Roman" w:eastAsia="Times New Roman" w:hAnsi="Times New Roman" w:cs="Times New Roman"/>
          <w:color w:val="3C3C3C"/>
          <w:spacing w:val="2"/>
          <w:sz w:val="28"/>
          <w:szCs w:val="28"/>
          <w:lang w:eastAsia="ru-RU"/>
        </w:rPr>
        <w:t xml:space="preserve"> </w:t>
      </w:r>
      <w:proofErr w:type="spellStart"/>
      <w:r w:rsidRPr="00A87B17">
        <w:rPr>
          <w:rFonts w:ascii="Times New Roman" w:eastAsia="Times New Roman" w:hAnsi="Times New Roman" w:cs="Times New Roman"/>
          <w:color w:val="3C3C3C"/>
          <w:spacing w:val="2"/>
          <w:sz w:val="28"/>
          <w:szCs w:val="28"/>
          <w:lang w:eastAsia="ru-RU"/>
        </w:rPr>
        <w:t>children</w:t>
      </w:r>
      <w:proofErr w:type="spellEnd"/>
      <w:r w:rsidRPr="00A87B17">
        <w:rPr>
          <w:rFonts w:ascii="Times New Roman" w:eastAsia="Times New Roman" w:hAnsi="Times New Roman" w:cs="Times New Roman"/>
          <w:color w:val="3C3C3C"/>
          <w:spacing w:val="2"/>
          <w:sz w:val="28"/>
          <w:szCs w:val="28"/>
          <w:lang w:eastAsia="ru-RU"/>
        </w:rPr>
        <w:t xml:space="preserve">. </w:t>
      </w:r>
      <w:r w:rsidRPr="00A87B17">
        <w:rPr>
          <w:rFonts w:ascii="Times New Roman" w:eastAsia="Times New Roman" w:hAnsi="Times New Roman" w:cs="Times New Roman"/>
          <w:color w:val="3C3C3C"/>
          <w:spacing w:val="2"/>
          <w:sz w:val="28"/>
          <w:szCs w:val="28"/>
          <w:lang w:val="en-US" w:eastAsia="ru-RU"/>
        </w:rPr>
        <w:t>Technical requirements and test methods</w:t>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val="en-US" w:eastAsia="ru-RU"/>
        </w:rPr>
      </w:pPr>
      <w:r w:rsidRPr="00A87B17">
        <w:rPr>
          <w:rFonts w:ascii="Times New Roman" w:eastAsia="Times New Roman" w:hAnsi="Times New Roman" w:cs="Times New Roman"/>
          <w:color w:val="2D2D2D"/>
          <w:spacing w:val="2"/>
          <w:sz w:val="28"/>
          <w:szCs w:val="28"/>
          <w:lang w:val="en-US" w:eastAsia="ru-RU"/>
        </w:rPr>
        <w:br/>
      </w:r>
      <w:r w:rsidRPr="00A87B17">
        <w:rPr>
          <w:rFonts w:ascii="Times New Roman" w:eastAsia="Times New Roman" w:hAnsi="Times New Roman" w:cs="Times New Roman"/>
          <w:color w:val="2D2D2D"/>
          <w:spacing w:val="2"/>
          <w:sz w:val="28"/>
          <w:szCs w:val="28"/>
          <w:lang w:val="en-US" w:eastAsia="ru-RU"/>
        </w:rPr>
        <w:br/>
      </w:r>
      <w:r w:rsidRPr="00A87B17">
        <w:rPr>
          <w:rFonts w:ascii="Times New Roman" w:eastAsia="Times New Roman" w:hAnsi="Times New Roman" w:cs="Times New Roman"/>
          <w:color w:val="2D2D2D"/>
          <w:spacing w:val="2"/>
          <w:sz w:val="28"/>
          <w:szCs w:val="28"/>
          <w:lang w:eastAsia="ru-RU"/>
        </w:rPr>
        <w:t>МКС</w:t>
      </w:r>
      <w:r w:rsidRPr="00A87B17">
        <w:rPr>
          <w:rFonts w:ascii="Times New Roman" w:eastAsia="Times New Roman" w:hAnsi="Times New Roman" w:cs="Times New Roman"/>
          <w:color w:val="2D2D2D"/>
          <w:spacing w:val="2"/>
          <w:sz w:val="28"/>
          <w:szCs w:val="28"/>
          <w:lang w:val="en-US" w:eastAsia="ru-RU"/>
        </w:rPr>
        <w:t xml:space="preserve"> 43.080.20</w:t>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Дата введения 2017-04-01</w:t>
      </w:r>
    </w:p>
    <w:p w:rsidR="00A87B17" w:rsidRPr="00A87B17" w:rsidRDefault="00A87B17" w:rsidP="00A87B17">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r w:rsidRPr="00A87B17">
        <w:rPr>
          <w:rFonts w:ascii="Times New Roman" w:eastAsia="Times New Roman" w:hAnsi="Times New Roman" w:cs="Times New Roman"/>
          <w:color w:val="3C3C3C"/>
          <w:spacing w:val="2"/>
          <w:sz w:val="28"/>
          <w:szCs w:val="28"/>
          <w:lang w:eastAsia="ru-RU"/>
        </w:rPr>
        <w:t>     </w:t>
      </w:r>
      <w:r w:rsidRPr="00A87B17">
        <w:rPr>
          <w:rFonts w:ascii="Times New Roman" w:eastAsia="Times New Roman" w:hAnsi="Times New Roman" w:cs="Times New Roman"/>
          <w:color w:val="3C3C3C"/>
          <w:spacing w:val="2"/>
          <w:sz w:val="28"/>
          <w:szCs w:val="28"/>
          <w:lang w:eastAsia="ru-RU"/>
        </w:rPr>
        <w:br/>
        <w:t>     </w:t>
      </w:r>
      <w:r w:rsidRPr="00A87B17">
        <w:rPr>
          <w:rFonts w:ascii="Times New Roman" w:eastAsia="Times New Roman" w:hAnsi="Times New Roman" w:cs="Times New Roman"/>
          <w:color w:val="3C3C3C"/>
          <w:spacing w:val="2"/>
          <w:sz w:val="28"/>
          <w:szCs w:val="28"/>
          <w:lang w:eastAsia="ru-RU"/>
        </w:rPr>
        <w:br/>
        <w:t>Предисловие</w:t>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br/>
        <w:t>Цели, основные принципы и основной порядок проведения работ по межгосударственной стандартизации установлены </w:t>
      </w:r>
      <w:hyperlink r:id="rId4" w:history="1">
        <w:r w:rsidRPr="00A87B17">
          <w:rPr>
            <w:rFonts w:ascii="Times New Roman" w:eastAsia="Times New Roman" w:hAnsi="Times New Roman" w:cs="Times New Roman"/>
            <w:color w:val="00466E"/>
            <w:spacing w:val="2"/>
            <w:sz w:val="28"/>
            <w:szCs w:val="28"/>
            <w:u w:val="single"/>
            <w:lang w:eastAsia="ru-RU"/>
          </w:rPr>
          <w:t>ГОСТ 1.0-2015</w:t>
        </w:r>
      </w:hyperlink>
      <w:r w:rsidRPr="00A87B17">
        <w:rPr>
          <w:rFonts w:ascii="Times New Roman" w:eastAsia="Times New Roman" w:hAnsi="Times New Roman" w:cs="Times New Roman"/>
          <w:color w:val="2D2D2D"/>
          <w:spacing w:val="2"/>
          <w:sz w:val="28"/>
          <w:szCs w:val="28"/>
          <w:lang w:eastAsia="ru-RU"/>
        </w:rPr>
        <w:t> "Межгосударственная система стандартизации. Основные положения" и </w:t>
      </w:r>
      <w:hyperlink r:id="rId5" w:history="1">
        <w:r w:rsidRPr="00A87B17">
          <w:rPr>
            <w:rFonts w:ascii="Times New Roman" w:eastAsia="Times New Roman" w:hAnsi="Times New Roman" w:cs="Times New Roman"/>
            <w:color w:val="00466E"/>
            <w:spacing w:val="2"/>
            <w:sz w:val="28"/>
            <w:szCs w:val="28"/>
            <w:u w:val="single"/>
            <w:lang w:eastAsia="ru-RU"/>
          </w:rPr>
          <w:t>ГОСТ 1.2-2015</w:t>
        </w:r>
      </w:hyperlink>
      <w:r w:rsidRPr="00A87B17">
        <w:rPr>
          <w:rFonts w:ascii="Times New Roman" w:eastAsia="Times New Roman" w:hAnsi="Times New Roman" w:cs="Times New Roman"/>
          <w:color w:val="2D2D2D"/>
          <w:spacing w:val="2"/>
          <w:sz w:val="28"/>
          <w:szCs w:val="28"/>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b/>
          <w:bCs/>
          <w:color w:val="2D2D2D"/>
          <w:spacing w:val="2"/>
          <w:sz w:val="28"/>
          <w:szCs w:val="28"/>
          <w:lang w:eastAsia="ru-RU"/>
        </w:rPr>
        <w:t>Сведения о стандарте</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(ФГУП "НАМИ")</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 ВНЕСЕН Межгосударственным техническим комитетом по стандартизации МТК 56 "Дорожный транспорт"</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 ПРИНЯТ Межгосударственным советом по стандартизации, метрологии и сертификации (протокол от 27 октября 2015 г. N 81-</w:t>
      </w:r>
      <w:proofErr w:type="gramStart"/>
      <w:r w:rsidRPr="00A87B17">
        <w:rPr>
          <w:rFonts w:ascii="Times New Roman" w:eastAsia="Times New Roman" w:hAnsi="Times New Roman" w:cs="Times New Roman"/>
          <w:color w:val="2D2D2D"/>
          <w:spacing w:val="2"/>
          <w:sz w:val="28"/>
          <w:szCs w:val="28"/>
          <w:lang w:eastAsia="ru-RU"/>
        </w:rPr>
        <w:t>П)</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За</w:t>
      </w:r>
      <w:proofErr w:type="gramEnd"/>
      <w:r w:rsidRPr="00A87B17">
        <w:rPr>
          <w:rFonts w:ascii="Times New Roman" w:eastAsia="Times New Roman" w:hAnsi="Times New Roman" w:cs="Times New Roman"/>
          <w:color w:val="2D2D2D"/>
          <w:spacing w:val="2"/>
          <w:sz w:val="28"/>
          <w:szCs w:val="28"/>
          <w:lang w:eastAsia="ru-RU"/>
        </w:rPr>
        <w:t xml:space="preserve"> принятие проголосовали:</w:t>
      </w:r>
      <w:r w:rsidRPr="00A87B17">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2936"/>
        <w:gridCol w:w="2159"/>
        <w:gridCol w:w="4244"/>
      </w:tblGrid>
      <w:tr w:rsidR="00A87B17" w:rsidRPr="00A87B17" w:rsidTr="00A87B17">
        <w:trPr>
          <w:trHeight w:val="15"/>
        </w:trPr>
        <w:tc>
          <w:tcPr>
            <w:tcW w:w="3511" w:type="dxa"/>
            <w:hideMark/>
          </w:tcPr>
          <w:p w:rsidR="00A87B17" w:rsidRPr="00A87B17" w:rsidRDefault="00A87B17" w:rsidP="00A87B17">
            <w:pPr>
              <w:spacing w:after="0" w:line="240" w:lineRule="auto"/>
              <w:jc w:val="both"/>
              <w:rPr>
                <w:rFonts w:ascii="Times New Roman" w:eastAsia="Times New Roman" w:hAnsi="Times New Roman" w:cs="Times New Roman"/>
                <w:color w:val="2D2D2D"/>
                <w:spacing w:val="2"/>
                <w:sz w:val="28"/>
                <w:szCs w:val="28"/>
                <w:lang w:eastAsia="ru-RU"/>
              </w:rPr>
            </w:pPr>
          </w:p>
        </w:tc>
        <w:tc>
          <w:tcPr>
            <w:tcW w:w="2772" w:type="dxa"/>
            <w:hideMark/>
          </w:tcPr>
          <w:p w:rsidR="00A87B17" w:rsidRPr="00A87B17" w:rsidRDefault="00A87B17" w:rsidP="00A87B17">
            <w:pPr>
              <w:spacing w:after="0" w:line="240" w:lineRule="auto"/>
              <w:jc w:val="both"/>
              <w:rPr>
                <w:rFonts w:ascii="Times New Roman" w:eastAsia="Times New Roman" w:hAnsi="Times New Roman" w:cs="Times New Roman"/>
                <w:sz w:val="28"/>
                <w:szCs w:val="28"/>
                <w:lang w:eastAsia="ru-RU"/>
              </w:rPr>
            </w:pPr>
          </w:p>
        </w:tc>
        <w:tc>
          <w:tcPr>
            <w:tcW w:w="5359" w:type="dxa"/>
            <w:hideMark/>
          </w:tcPr>
          <w:p w:rsidR="00A87B17" w:rsidRPr="00A87B17" w:rsidRDefault="00A87B17" w:rsidP="00A87B17">
            <w:pPr>
              <w:spacing w:after="0" w:line="240" w:lineRule="auto"/>
              <w:jc w:val="both"/>
              <w:rPr>
                <w:rFonts w:ascii="Times New Roman" w:eastAsia="Times New Roman" w:hAnsi="Times New Roman" w:cs="Times New Roman"/>
                <w:sz w:val="28"/>
                <w:szCs w:val="28"/>
                <w:lang w:eastAsia="ru-RU"/>
              </w:rPr>
            </w:pPr>
          </w:p>
        </w:tc>
      </w:tr>
      <w:tr w:rsidR="00A87B17" w:rsidRPr="00A87B17" w:rsidTr="00A87B17">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Краткое наименование страны по </w:t>
            </w:r>
            <w:hyperlink r:id="rId6" w:history="1">
              <w:r w:rsidRPr="00A87B17">
                <w:rPr>
                  <w:rFonts w:ascii="Times New Roman" w:eastAsia="Times New Roman" w:hAnsi="Times New Roman" w:cs="Times New Roman"/>
                  <w:color w:val="00466E"/>
                  <w:sz w:val="28"/>
                  <w:szCs w:val="28"/>
                  <w:u w:val="single"/>
                  <w:lang w:eastAsia="ru-RU"/>
                </w:rPr>
                <w:t>МК (ИСО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Код страны по</w:t>
            </w:r>
            <w:r w:rsidRPr="00A87B17">
              <w:rPr>
                <w:rFonts w:ascii="Times New Roman" w:eastAsia="Times New Roman" w:hAnsi="Times New Roman" w:cs="Times New Roman"/>
                <w:color w:val="2D2D2D"/>
                <w:sz w:val="28"/>
                <w:szCs w:val="28"/>
                <w:lang w:eastAsia="ru-RU"/>
              </w:rPr>
              <w:br/>
            </w:r>
            <w:hyperlink r:id="rId7" w:history="1">
              <w:r w:rsidRPr="00A87B17">
                <w:rPr>
                  <w:rFonts w:ascii="Times New Roman" w:eastAsia="Times New Roman" w:hAnsi="Times New Roman" w:cs="Times New Roman"/>
                  <w:color w:val="00466E"/>
                  <w:sz w:val="28"/>
                  <w:szCs w:val="28"/>
                  <w:u w:val="single"/>
                  <w:lang w:eastAsia="ru-RU"/>
                </w:rPr>
                <w:t>МК (ИСО 3166) 004-97</w:t>
              </w:r>
            </w:hyperlink>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Сокращенное наименование национального органа по стандартизации</w:t>
            </w:r>
          </w:p>
        </w:tc>
      </w:tr>
      <w:tr w:rsidR="00A87B17" w:rsidRPr="00A87B17" w:rsidTr="00A87B17">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Армения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AM</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Минэкономики Республики Армения</w:t>
            </w:r>
          </w:p>
        </w:tc>
      </w:tr>
      <w:tr w:rsidR="00A87B17" w:rsidRPr="00A87B17" w:rsidTr="00A87B17">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lastRenderedPageBreak/>
              <w:t>Беларусь</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BY</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Госстандарт Республики Беларусь</w:t>
            </w:r>
          </w:p>
        </w:tc>
      </w:tr>
      <w:tr w:rsidR="00A87B17" w:rsidRPr="00A87B17" w:rsidTr="00A87B17">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KZ</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Госстандарт Республики Казахстан</w:t>
            </w:r>
          </w:p>
        </w:tc>
      </w:tr>
      <w:tr w:rsidR="00A87B17" w:rsidRPr="00A87B17" w:rsidTr="00A87B17">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KG</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proofErr w:type="spellStart"/>
            <w:r w:rsidRPr="00A87B17">
              <w:rPr>
                <w:rFonts w:ascii="Times New Roman" w:eastAsia="Times New Roman" w:hAnsi="Times New Roman" w:cs="Times New Roman"/>
                <w:color w:val="2D2D2D"/>
                <w:sz w:val="28"/>
                <w:szCs w:val="28"/>
                <w:lang w:eastAsia="ru-RU"/>
              </w:rPr>
              <w:t>Кыргызстандарт</w:t>
            </w:r>
            <w:proofErr w:type="spellEnd"/>
          </w:p>
        </w:tc>
      </w:tr>
      <w:tr w:rsidR="00A87B17" w:rsidRPr="00A87B17" w:rsidTr="00A87B17">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Россия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RU</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proofErr w:type="spellStart"/>
            <w:r w:rsidRPr="00A87B17">
              <w:rPr>
                <w:rFonts w:ascii="Times New Roman" w:eastAsia="Times New Roman" w:hAnsi="Times New Roman" w:cs="Times New Roman"/>
                <w:color w:val="2D2D2D"/>
                <w:sz w:val="28"/>
                <w:szCs w:val="28"/>
                <w:lang w:eastAsia="ru-RU"/>
              </w:rPr>
              <w:t>Росстандарт</w:t>
            </w:r>
            <w:proofErr w:type="spellEnd"/>
          </w:p>
        </w:tc>
      </w:tr>
      <w:tr w:rsidR="00A87B17" w:rsidRPr="00A87B17" w:rsidTr="00A87B17">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Таджикистан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TJ</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proofErr w:type="spellStart"/>
            <w:r w:rsidRPr="00A87B17">
              <w:rPr>
                <w:rFonts w:ascii="Times New Roman" w:eastAsia="Times New Roman" w:hAnsi="Times New Roman" w:cs="Times New Roman"/>
                <w:color w:val="2D2D2D"/>
                <w:sz w:val="28"/>
                <w:szCs w:val="28"/>
                <w:lang w:eastAsia="ru-RU"/>
              </w:rPr>
              <w:t>Таджикстандарт</w:t>
            </w:r>
            <w:proofErr w:type="spellEnd"/>
          </w:p>
        </w:tc>
      </w:tr>
    </w:tbl>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4 </w:t>
      </w:r>
      <w:hyperlink r:id="rId8" w:history="1">
        <w:r w:rsidRPr="00A87B17">
          <w:rPr>
            <w:rFonts w:ascii="Times New Roman" w:eastAsia="Times New Roman" w:hAnsi="Times New Roman" w:cs="Times New Roman"/>
            <w:color w:val="00466E"/>
            <w:spacing w:val="2"/>
            <w:sz w:val="28"/>
            <w:szCs w:val="28"/>
            <w:u w:val="single"/>
            <w:lang w:eastAsia="ru-RU"/>
          </w:rPr>
          <w:t>Приказом Федерального агентства по техническому регулированию и метрологии от 22 июня 2016 г. N 662-ст</w:t>
        </w:r>
      </w:hyperlink>
      <w:r w:rsidRPr="00A87B17">
        <w:rPr>
          <w:rFonts w:ascii="Times New Roman" w:eastAsia="Times New Roman" w:hAnsi="Times New Roman" w:cs="Times New Roman"/>
          <w:color w:val="2D2D2D"/>
          <w:spacing w:val="2"/>
          <w:sz w:val="28"/>
          <w:szCs w:val="28"/>
          <w:lang w:eastAsia="ru-RU"/>
        </w:rPr>
        <w:t> межгосударственный стандарт ГОСТ 33552-2015 введен в действие в качестве национального стандарта Российской Федерации с 1 апреля 2017 г.</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5 ВВЕДЕН ВПЕРВЫЕ</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i/>
          <w:iCs/>
          <w:color w:val="2D2D2D"/>
          <w:spacing w:val="2"/>
          <w:sz w:val="28"/>
          <w:szCs w:val="28"/>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before="150" w:after="75" w:line="288" w:lineRule="atLeast"/>
        <w:jc w:val="both"/>
        <w:textAlignment w:val="baseline"/>
        <w:rPr>
          <w:rFonts w:ascii="Times New Roman" w:eastAsia="Times New Roman" w:hAnsi="Times New Roman" w:cs="Times New Roman"/>
          <w:color w:val="3C3C3C"/>
          <w:spacing w:val="2"/>
          <w:sz w:val="28"/>
          <w:szCs w:val="28"/>
          <w:lang w:eastAsia="ru-RU"/>
        </w:rPr>
      </w:pPr>
      <w:r w:rsidRPr="00A87B17">
        <w:rPr>
          <w:rFonts w:ascii="Times New Roman" w:eastAsia="Times New Roman" w:hAnsi="Times New Roman" w:cs="Times New Roman"/>
          <w:color w:val="3C3C3C"/>
          <w:spacing w:val="2"/>
          <w:sz w:val="28"/>
          <w:szCs w:val="28"/>
          <w:lang w:eastAsia="ru-RU"/>
        </w:rPr>
        <w:t>     1 Область применения</w:t>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br/>
        <w:t>Настоящий стандарт распространяется на специальные транспортные средства категорий М</w:t>
      </w:r>
      <w:r w:rsidRPr="00A87B17">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3505" cy="222885"/>
                <wp:effectExtent l="0" t="0" r="0" b="0"/>
                <wp:docPr id="13" name="Прямоугольник 13"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6AD29" id="Прямоугольник 13" o:spid="_x0000_s1026" alt="ГОСТ 33552-2015 Автобусы для перевозки детей. Технические требования и методы испытаний"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" filled="f" stroked="f">
                <o:lock v:ext="edit" aspectratio="t"/>
                <w10:anchorlock/>
              </v:rect>
            </w:pict>
          </mc:Fallback>
        </mc:AlternateContent>
      </w:r>
      <w:r w:rsidRPr="00A87B17">
        <w:rPr>
          <w:rFonts w:ascii="Times New Roman" w:eastAsia="Times New Roman" w:hAnsi="Times New Roman" w:cs="Times New Roman"/>
          <w:color w:val="2D2D2D"/>
          <w:spacing w:val="2"/>
          <w:sz w:val="28"/>
          <w:szCs w:val="28"/>
          <w:lang w:eastAsia="ru-RU"/>
        </w:rPr>
        <w:t> и М</w:t>
      </w:r>
      <w:r w:rsidRPr="00A87B17">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3505" cy="230505"/>
                <wp:effectExtent l="0" t="0" r="0" b="0"/>
                <wp:docPr id="12" name="Прямоугольник 12"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DCD1F" id="Прямоугольник 12" o:spid="_x0000_s1026" alt="ГОСТ 33552-2015 Автобусы для перевозки детей. Технические требования и методы испытаний"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" filled="f" stroked="f">
                <o:lock v:ext="edit" aspectratio="t"/>
                <w10:anchorlock/>
              </v:rect>
            </w:pict>
          </mc:Fallback>
        </mc:AlternateContent>
      </w:r>
      <w:r w:rsidRPr="00A87B17">
        <w:rPr>
          <w:rFonts w:ascii="Times New Roman" w:eastAsia="Times New Roman" w:hAnsi="Times New Roman" w:cs="Times New Roman"/>
          <w:color w:val="2D2D2D"/>
          <w:spacing w:val="2"/>
          <w:sz w:val="28"/>
          <w:szCs w:val="28"/>
          <w:lang w:eastAsia="ru-RU"/>
        </w:rPr>
        <w:t> в соответствии со сводной резолюцией </w:t>
      </w:r>
      <w:hyperlink r:id="rId9" w:history="1">
        <w:r w:rsidRPr="00A87B17">
          <w:rPr>
            <w:rFonts w:ascii="Times New Roman" w:eastAsia="Times New Roman" w:hAnsi="Times New Roman" w:cs="Times New Roman"/>
            <w:color w:val="00466E"/>
            <w:spacing w:val="2"/>
            <w:sz w:val="28"/>
            <w:szCs w:val="28"/>
            <w:u w:val="single"/>
            <w:lang w:eastAsia="ru-RU"/>
          </w:rPr>
          <w:t>[1]</w:t>
        </w:r>
      </w:hyperlink>
      <w:r w:rsidRPr="00A87B17">
        <w:rPr>
          <w:rFonts w:ascii="Times New Roman" w:eastAsia="Times New Roman" w:hAnsi="Times New Roman" w:cs="Times New Roman"/>
          <w:color w:val="2D2D2D"/>
          <w:spacing w:val="2"/>
          <w:sz w:val="28"/>
          <w:szCs w:val="28"/>
          <w:lang w:eastAsia="ru-RU"/>
        </w:rPr>
        <w:t>, предназначенные для перевозки детей в возрасте от 1,5 до 16 лет по автомобильным дорогам общего пользования (далее - автобусы).</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Настоящий стандарт устанавливает общие технические требования к автобусам, в том числе требования, направленные на обеспечение безопасности, жизни и здоровья детей, к наличию и расположению надписей, опознавательных знаков, а также методы испытаний автобусов.</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A87B17">
        <w:rPr>
          <w:rFonts w:ascii="Times New Roman" w:eastAsia="Times New Roman" w:hAnsi="Times New Roman" w:cs="Times New Roman"/>
          <w:color w:val="3C3C3C"/>
          <w:spacing w:val="2"/>
          <w:sz w:val="28"/>
          <w:szCs w:val="28"/>
          <w:lang w:eastAsia="ru-RU"/>
        </w:rPr>
        <w:t>2 Технические требования</w:t>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b/>
          <w:bCs/>
          <w:color w:val="2D2D2D"/>
          <w:spacing w:val="2"/>
          <w:sz w:val="28"/>
          <w:szCs w:val="28"/>
          <w:lang w:eastAsia="ru-RU"/>
        </w:rPr>
        <w:t>2.1 Общие положения</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lastRenderedPageBreak/>
        <w:t>2.1.1 Автобусы должны соответствовать требованиям безопасности, предъявляемым к транспортным средствам категорий М</w:t>
      </w:r>
      <w:r w:rsidRPr="00A87B17">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3505" cy="222885"/>
                <wp:effectExtent l="0" t="0" r="0" b="0"/>
                <wp:docPr id="11" name="Прямоугольник 11"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DACB0" id="Прямоугольник 11" o:spid="_x0000_s1026" alt="ГОСТ 33552-2015 Автобусы для перевозки детей. Технические требования и методы испытаний"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" filled="f" stroked="f">
                <o:lock v:ext="edit" aspectratio="t"/>
                <w10:anchorlock/>
              </v:rect>
            </w:pict>
          </mc:Fallback>
        </mc:AlternateContent>
      </w:r>
      <w:r w:rsidRPr="00A87B17">
        <w:rPr>
          <w:rFonts w:ascii="Times New Roman" w:eastAsia="Times New Roman" w:hAnsi="Times New Roman" w:cs="Times New Roman"/>
          <w:color w:val="2D2D2D"/>
          <w:spacing w:val="2"/>
          <w:sz w:val="28"/>
          <w:szCs w:val="28"/>
          <w:lang w:eastAsia="ru-RU"/>
        </w:rPr>
        <w:t> и М</w:t>
      </w:r>
      <w:r w:rsidRPr="00A87B17">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3505" cy="230505"/>
                <wp:effectExtent l="0" t="0" r="0" b="0"/>
                <wp:docPr id="10" name="Прямоугольник 10"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9CA69" id="Прямоугольник 10" o:spid="_x0000_s1026" alt="ГОСТ 33552-2015 Автобусы для перевозки детей. Технические требования и методы испытаний"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" filled="f" stroked="f">
                <o:lock v:ext="edit" aspectratio="t"/>
                <w10:anchorlock/>
              </v:rect>
            </w:pict>
          </mc:Fallback>
        </mc:AlternateContent>
      </w:r>
      <w:r w:rsidRPr="00A87B17">
        <w:rPr>
          <w:rFonts w:ascii="Times New Roman" w:eastAsia="Times New Roman" w:hAnsi="Times New Roman" w:cs="Times New Roman"/>
          <w:color w:val="2D2D2D"/>
          <w:spacing w:val="2"/>
          <w:sz w:val="28"/>
          <w:szCs w:val="28"/>
          <w:lang w:eastAsia="ru-RU"/>
        </w:rPr>
        <w:t> с учетом требований настоящего стандарта.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2.1.2 Общие требования к конструкции автобусов - по правилам </w:t>
      </w:r>
      <w:hyperlink r:id="rId10"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11" w:history="1">
        <w:r w:rsidRPr="00A87B17">
          <w:rPr>
            <w:rFonts w:ascii="Times New Roman" w:eastAsia="Times New Roman" w:hAnsi="Times New Roman" w:cs="Times New Roman"/>
            <w:color w:val="00466E"/>
            <w:spacing w:val="2"/>
            <w:sz w:val="28"/>
            <w:szCs w:val="28"/>
            <w:u w:val="single"/>
            <w:lang w:eastAsia="ru-RU"/>
          </w:rPr>
          <w:t>[4]</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2.1.3 При определении массы автобусов следует принимать следующие ограничения по </w:t>
      </w:r>
      <w:proofErr w:type="gramStart"/>
      <w:r w:rsidRPr="00A87B17">
        <w:rPr>
          <w:rFonts w:ascii="Times New Roman" w:eastAsia="Times New Roman" w:hAnsi="Times New Roman" w:cs="Times New Roman"/>
          <w:color w:val="2D2D2D"/>
          <w:spacing w:val="2"/>
          <w:sz w:val="28"/>
          <w:szCs w:val="28"/>
          <w:lang w:eastAsia="ru-RU"/>
        </w:rPr>
        <w:t>массе:</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w:t>
      </w:r>
      <w:proofErr w:type="gramEnd"/>
      <w:r w:rsidRPr="00A87B17">
        <w:rPr>
          <w:rFonts w:ascii="Times New Roman" w:eastAsia="Times New Roman" w:hAnsi="Times New Roman" w:cs="Times New Roman"/>
          <w:color w:val="2D2D2D"/>
          <w:spacing w:val="2"/>
          <w:sz w:val="28"/>
          <w:szCs w:val="28"/>
          <w:lang w:eastAsia="ru-RU"/>
        </w:rPr>
        <w:t xml:space="preserve"> ребенка - 40 кг;</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 взрослого пассажира - 75 кг;</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 ручной клади - 5 кг на одного пассажира;</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 перевозимого багажа - 5 кг на одного ребенка и 10 кг - на одного пассажира;</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 кресла-коляски - 20 кг.</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b/>
          <w:bCs/>
          <w:color w:val="2D2D2D"/>
          <w:spacing w:val="2"/>
          <w:sz w:val="28"/>
          <w:szCs w:val="28"/>
          <w:lang w:eastAsia="ru-RU"/>
        </w:rPr>
        <w:t>2.2 Общие требования</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2.2.1 Автобусы, максимальная конструктивная скорость которых превышает 60 км/ч, должны быть оборудованы устройством ограничения скорости в соответствии с требованиями правил </w:t>
      </w:r>
      <w:hyperlink r:id="rId12" w:history="1">
        <w:r w:rsidRPr="00A87B17">
          <w:rPr>
            <w:rFonts w:ascii="Times New Roman" w:eastAsia="Times New Roman" w:hAnsi="Times New Roman" w:cs="Times New Roman"/>
            <w:color w:val="00466E"/>
            <w:spacing w:val="2"/>
            <w:sz w:val="28"/>
            <w:szCs w:val="28"/>
            <w:u w:val="single"/>
            <w:lang w:eastAsia="ru-RU"/>
          </w:rPr>
          <w:t>[5]</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2.2.2 Спереди и сзади автобусов должны быть установлены опознавательные знаки "Перевозка детей" в соответствии с действующими в государствах - членах Таможенного союза </w:t>
      </w:r>
      <w:hyperlink r:id="rId13" w:history="1">
        <w:r w:rsidRPr="00A87B17">
          <w:rPr>
            <w:rFonts w:ascii="Times New Roman" w:eastAsia="Times New Roman" w:hAnsi="Times New Roman" w:cs="Times New Roman"/>
            <w:color w:val="00466E"/>
            <w:spacing w:val="2"/>
            <w:sz w:val="28"/>
            <w:szCs w:val="28"/>
            <w:u w:val="single"/>
            <w:lang w:eastAsia="ru-RU"/>
          </w:rPr>
          <w:t>Правилами дорожного движения</w:t>
        </w:r>
      </w:hyperlink>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2.2.3 На наружных боковых сторонах кузова автобуса, а также спереди и сзади по оси симметрии автобуса должны быть нанесены контрастные надписи "ДЕТИ" прямыми прописными буквами высотой не менее 250 мм и толщиной не менее 1/10 их высоты. Надписи выполняют на русском языке и можно дублировать на государственном языке государства - члена Таможенного союза.</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В непосредственной близости от указанных надписей (на расстоянии не менее 1/2 их высоты) не следует наносить какие-либо обозначения или надписи.</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2.2.4 Кузов автобуса должен иметь окраску желтого цвета. Рекомендуемый оттенок желтого цвета - RAL1023 по каталогу цветов RAL </w:t>
      </w:r>
      <w:proofErr w:type="spellStart"/>
      <w:r w:rsidRPr="00A87B17">
        <w:rPr>
          <w:rFonts w:ascii="Times New Roman" w:eastAsia="Times New Roman" w:hAnsi="Times New Roman" w:cs="Times New Roman"/>
          <w:color w:val="2D2D2D"/>
          <w:spacing w:val="2"/>
          <w:sz w:val="28"/>
          <w:szCs w:val="28"/>
          <w:lang w:eastAsia="ru-RU"/>
        </w:rPr>
        <w:t>Classik</w:t>
      </w:r>
      <w:proofErr w:type="spellEnd"/>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lastRenderedPageBreak/>
        <w:t xml:space="preserve">2.2.5 Автобусы должны быть </w:t>
      </w:r>
      <w:bookmarkStart w:id="0" w:name="_GoBack"/>
      <w:r w:rsidRPr="00A87B17">
        <w:rPr>
          <w:rFonts w:ascii="Times New Roman" w:eastAsia="Times New Roman" w:hAnsi="Times New Roman" w:cs="Times New Roman"/>
          <w:color w:val="2D2D2D"/>
          <w:spacing w:val="2"/>
          <w:sz w:val="28"/>
          <w:szCs w:val="28"/>
          <w:lang w:eastAsia="ru-RU"/>
        </w:rPr>
        <w:t>оснащены устройством, обеспечивающим автоматическую подачу звукового сигнала при движении задним ходом</w:t>
      </w:r>
      <w:bookmarkEnd w:id="0"/>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2.2.6 В целях привлечения внимания участников дорожного движения к остановке автобуса для перевозки детей в верхней части передней и задней панелей кузова автобуса должны быть установлены дополнительные сигнальные устройства </w:t>
      </w:r>
      <w:proofErr w:type="spellStart"/>
      <w:r w:rsidRPr="00A87B17">
        <w:rPr>
          <w:rFonts w:ascii="Times New Roman" w:eastAsia="Times New Roman" w:hAnsi="Times New Roman" w:cs="Times New Roman"/>
          <w:color w:val="2D2D2D"/>
          <w:spacing w:val="2"/>
          <w:sz w:val="28"/>
          <w:szCs w:val="28"/>
          <w:lang w:eastAsia="ru-RU"/>
        </w:rPr>
        <w:t>автожелтого</w:t>
      </w:r>
      <w:proofErr w:type="spellEnd"/>
      <w:r w:rsidRPr="00A87B17">
        <w:rPr>
          <w:rFonts w:ascii="Times New Roman" w:eastAsia="Times New Roman" w:hAnsi="Times New Roman" w:cs="Times New Roman"/>
          <w:color w:val="2D2D2D"/>
          <w:spacing w:val="2"/>
          <w:sz w:val="28"/>
          <w:szCs w:val="28"/>
          <w:lang w:eastAsia="ru-RU"/>
        </w:rPr>
        <w:t xml:space="preserve"> цвета, соответствующие требованиям </w:t>
      </w:r>
      <w:hyperlink r:id="rId14" w:history="1">
        <w:r w:rsidRPr="00A87B17">
          <w:rPr>
            <w:rFonts w:ascii="Times New Roman" w:eastAsia="Times New Roman" w:hAnsi="Times New Roman" w:cs="Times New Roman"/>
            <w:color w:val="00466E"/>
            <w:spacing w:val="2"/>
            <w:sz w:val="28"/>
            <w:szCs w:val="28"/>
            <w:u w:val="single"/>
            <w:lang w:eastAsia="ru-RU"/>
          </w:rPr>
          <w:t>[6]</w:t>
        </w:r>
      </w:hyperlink>
      <w:r w:rsidRPr="00A87B17">
        <w:rPr>
          <w:rFonts w:ascii="Times New Roman" w:eastAsia="Times New Roman" w:hAnsi="Times New Roman" w:cs="Times New Roman"/>
          <w:color w:val="2D2D2D"/>
          <w:spacing w:val="2"/>
          <w:sz w:val="28"/>
          <w:szCs w:val="28"/>
          <w:lang w:eastAsia="ru-RU"/>
        </w:rPr>
        <w:t> и работающие совместно со штатной аварийной сигнализацией. Данные устройства должны срабатывать автоматически при открытии служебных дверей и продолжать работать до полного их закрытия.</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2.2.7 Элементы всех наружных устройств непрямого обзора, установленных на автобусе, должны иметь </w:t>
      </w:r>
      <w:proofErr w:type="spellStart"/>
      <w:r w:rsidRPr="00A87B17">
        <w:rPr>
          <w:rFonts w:ascii="Times New Roman" w:eastAsia="Times New Roman" w:hAnsi="Times New Roman" w:cs="Times New Roman"/>
          <w:color w:val="2D2D2D"/>
          <w:spacing w:val="2"/>
          <w:sz w:val="28"/>
          <w:szCs w:val="28"/>
          <w:lang w:eastAsia="ru-RU"/>
        </w:rPr>
        <w:t>электрообогрев</w:t>
      </w:r>
      <w:proofErr w:type="spellEnd"/>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2.2.8 Изготовителем автобусов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или не более 10000 км для автобусов, изготовленных на оригинальной базе. Соответствующее указание должно быть сделано в эксплуатационной документации на автобус.</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b/>
          <w:bCs/>
          <w:color w:val="2D2D2D"/>
          <w:spacing w:val="2"/>
          <w:sz w:val="28"/>
          <w:szCs w:val="28"/>
          <w:lang w:eastAsia="ru-RU"/>
        </w:rPr>
        <w:t>2.3 Требования к планировке</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2.3.1 В автобусах должны быть предусмотрены только места для сидения.</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2.3.2 Сиденья, предназначенные для детей, должны быть обращены вперед по ходу автобуса.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2.3.3. В каждом поперечном ряду сидений, предназначенных для детей, должна быть предусмотрена сигнальная кнопка "Просьба об остановке</w:t>
      </w:r>
      <w:proofErr w:type="gramStart"/>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Сигнальные</w:t>
      </w:r>
      <w:proofErr w:type="gramEnd"/>
      <w:r w:rsidRPr="00A87B17">
        <w:rPr>
          <w:rFonts w:ascii="Times New Roman" w:eastAsia="Times New Roman" w:hAnsi="Times New Roman" w:cs="Times New Roman"/>
          <w:color w:val="2D2D2D"/>
          <w:spacing w:val="2"/>
          <w:sz w:val="28"/>
          <w:szCs w:val="28"/>
          <w:lang w:eastAsia="ru-RU"/>
        </w:rPr>
        <w:t xml:space="preserve"> кнопки должны быть установлены на внутренней боковине автобуса под нижней кромкой окна.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2.3.4 Рабочее место водителя не должно иметь глухих перегородок, отделяющих его от пассажирского помещения.</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2.3.5 Рабочее место водителя должно быть </w:t>
      </w:r>
      <w:proofErr w:type="gramStart"/>
      <w:r w:rsidRPr="00A87B17">
        <w:rPr>
          <w:rFonts w:ascii="Times New Roman" w:eastAsia="Times New Roman" w:hAnsi="Times New Roman" w:cs="Times New Roman"/>
          <w:color w:val="2D2D2D"/>
          <w:spacing w:val="2"/>
          <w:sz w:val="28"/>
          <w:szCs w:val="28"/>
          <w:lang w:eastAsia="ru-RU"/>
        </w:rPr>
        <w:t>оборудовано:</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w:t>
      </w:r>
      <w:proofErr w:type="gramEnd"/>
      <w:r w:rsidRPr="00A87B17">
        <w:rPr>
          <w:rFonts w:ascii="Times New Roman" w:eastAsia="Times New Roman" w:hAnsi="Times New Roman" w:cs="Times New Roman"/>
          <w:color w:val="2D2D2D"/>
          <w:spacing w:val="2"/>
          <w:sz w:val="28"/>
          <w:szCs w:val="28"/>
          <w:lang w:eastAsia="ru-RU"/>
        </w:rPr>
        <w:t xml:space="preserve"> звуковым и световым сигналами о необходимости остановки, включаемыми сигнальными кнопками с мест размещения детей;</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lastRenderedPageBreak/>
        <w:t>- внутренней и наружной автомобильными громкоговорящими установками.</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быть установлены устройства (система "видеокамера-монитор", система зеркал, другие оптические устройства), позволяющие осуществлять такой контроль.</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2.3.7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2.3.8 В автобусах должен быть предусмотрен отсек в задней части и/или другие места для размещения ручной клади и/или багажа, рассчитанные по норме не менее 0,1 м</w:t>
      </w:r>
      <w:r w:rsidRPr="00A87B17">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3505" cy="222885"/>
                <wp:effectExtent l="0" t="0" r="0" b="0"/>
                <wp:docPr id="9" name="Прямоугольник 9"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B2036" id="Прямоугольник 9" o:spid="_x0000_s1026" alt="ГОСТ 33552-2015 Автобусы для перевозки детей. Технические требования и методы испытаний"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" filled="f" stroked="f">
                <o:lock v:ext="edit" aspectratio="t"/>
                <w10:anchorlock/>
              </v:rect>
            </w:pict>
          </mc:Fallback>
        </mc:AlternateContent>
      </w:r>
      <w:r w:rsidRPr="00A87B17">
        <w:rPr>
          <w:rFonts w:ascii="Times New Roman" w:eastAsia="Times New Roman" w:hAnsi="Times New Roman" w:cs="Times New Roman"/>
          <w:color w:val="2D2D2D"/>
          <w:spacing w:val="2"/>
          <w:sz w:val="28"/>
          <w:szCs w:val="28"/>
          <w:lang w:eastAsia="ru-RU"/>
        </w:rPr>
        <w:t xml:space="preserve"> и не менее 20 </w:t>
      </w:r>
      <w:proofErr w:type="spellStart"/>
      <w:r w:rsidRPr="00A87B17">
        <w:rPr>
          <w:rFonts w:ascii="Times New Roman" w:eastAsia="Times New Roman" w:hAnsi="Times New Roman" w:cs="Times New Roman"/>
          <w:color w:val="2D2D2D"/>
          <w:spacing w:val="2"/>
          <w:sz w:val="28"/>
          <w:szCs w:val="28"/>
          <w:lang w:eastAsia="ru-RU"/>
        </w:rPr>
        <w:t>дм</w:t>
      </w:r>
      <w:proofErr w:type="spellEnd"/>
      <w:r w:rsidRPr="00A87B17">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3505" cy="222885"/>
                <wp:effectExtent l="0" t="0" r="0" b="0"/>
                <wp:docPr id="8" name="Прямоугольник 8"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29E3F" id="Прямоугольник 8" o:spid="_x0000_s1026" alt="ГОСТ 33552-2015 Автобусы для перевозки детей. Технические требования и методы испытаний"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" filled="f" stroked="f">
                <o:lock v:ext="edit" aspectratio="t"/>
                <w10:anchorlock/>
              </v:rect>
            </w:pict>
          </mc:Fallback>
        </mc:AlternateContent>
      </w:r>
      <w:r w:rsidRPr="00A87B17">
        <w:rPr>
          <w:rFonts w:ascii="Times New Roman" w:eastAsia="Times New Roman" w:hAnsi="Times New Roman" w:cs="Times New Roman"/>
          <w:color w:val="2D2D2D"/>
          <w:spacing w:val="2"/>
          <w:sz w:val="28"/>
          <w:szCs w:val="28"/>
          <w:lang w:eastAsia="ru-RU"/>
        </w:rPr>
        <w:t> на каждое место пассажира.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2.3.9 Для варианта конструкции автобуса, предназначенного в том числе для перевозки детей, имеющих нарушения опорно-двигательных функций, должно быть предусмотрено специальное место для размещения не менее двух кресел-колясок (далее - КК) в сложенном состоянии. Это место может быть совмещено с отсеком для размещения багажа.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2.3.10 Багажный отсек должен быть оборудован устройствами, препятствующими смещению багажа и КК в сложенном состоянии при движении автобуса.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2.3.11 Перегородка багажного отсека должна выдерживать статическую нагрузку 200 Н на 100 кг массы багажа и/или КК. Конструкция багажного отсека должна исключать выпадение ранцев и КК при фронтальном столкновении и опрокидывании автобуса.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2.3.12 </w:t>
      </w:r>
      <w:proofErr w:type="gramStart"/>
      <w:r w:rsidRPr="00A87B17">
        <w:rPr>
          <w:rFonts w:ascii="Times New Roman" w:eastAsia="Times New Roman" w:hAnsi="Times New Roman" w:cs="Times New Roman"/>
          <w:color w:val="2D2D2D"/>
          <w:spacing w:val="2"/>
          <w:sz w:val="28"/>
          <w:szCs w:val="28"/>
          <w:lang w:eastAsia="ru-RU"/>
        </w:rPr>
        <w:t>В</w:t>
      </w:r>
      <w:proofErr w:type="gramEnd"/>
      <w:r w:rsidRPr="00A87B17">
        <w:rPr>
          <w:rFonts w:ascii="Times New Roman" w:eastAsia="Times New Roman" w:hAnsi="Times New Roman" w:cs="Times New Roman"/>
          <w:color w:val="2D2D2D"/>
          <w:spacing w:val="2"/>
          <w:sz w:val="28"/>
          <w:szCs w:val="28"/>
          <w:lang w:eastAsia="ru-RU"/>
        </w:rPr>
        <w:t xml:space="preserve"> пассажирском помещении автобусов при наличии полок для ручной клади над окнами ширина полок должна быть не менее 300 мм, а высота свободного пространства над ними - не менее 200 мм. Полки должны иметь наклон в направлении стенок автобусов, к которым они прилегают. Наклон, измеренный от горизонтальной поверхности, должен быть не менее 10</w:t>
      </w:r>
      <w:proofErr w:type="gramStart"/>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Конструкция</w:t>
      </w:r>
      <w:proofErr w:type="gramEnd"/>
      <w:r w:rsidRPr="00A87B17">
        <w:rPr>
          <w:rFonts w:ascii="Times New Roman" w:eastAsia="Times New Roman" w:hAnsi="Times New Roman" w:cs="Times New Roman"/>
          <w:color w:val="2D2D2D"/>
          <w:spacing w:val="2"/>
          <w:sz w:val="28"/>
          <w:szCs w:val="28"/>
          <w:lang w:eastAsia="ru-RU"/>
        </w:rPr>
        <w:t xml:space="preserve"> полок должна исключать падение с них ручной клади при движении автобуса.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2.3.13 </w:t>
      </w:r>
      <w:proofErr w:type="gramStart"/>
      <w:r w:rsidRPr="00A87B17">
        <w:rPr>
          <w:rFonts w:ascii="Times New Roman" w:eastAsia="Times New Roman" w:hAnsi="Times New Roman" w:cs="Times New Roman"/>
          <w:color w:val="2D2D2D"/>
          <w:spacing w:val="2"/>
          <w:sz w:val="28"/>
          <w:szCs w:val="28"/>
          <w:lang w:eastAsia="ru-RU"/>
        </w:rPr>
        <w:t>В</w:t>
      </w:r>
      <w:proofErr w:type="gramEnd"/>
      <w:r w:rsidRPr="00A87B17">
        <w:rPr>
          <w:rFonts w:ascii="Times New Roman" w:eastAsia="Times New Roman" w:hAnsi="Times New Roman" w:cs="Times New Roman"/>
          <w:color w:val="2D2D2D"/>
          <w:spacing w:val="2"/>
          <w:sz w:val="28"/>
          <w:szCs w:val="28"/>
          <w:lang w:eastAsia="ru-RU"/>
        </w:rPr>
        <w:t xml:space="preserve"> автобусах должны быть предусмотрены места размещения не менее чем для двух медицинских аптечек первой помощи (автомобильных). Размер </w:t>
      </w:r>
      <w:r w:rsidRPr="00A87B17">
        <w:rPr>
          <w:rFonts w:ascii="Times New Roman" w:eastAsia="Times New Roman" w:hAnsi="Times New Roman" w:cs="Times New Roman"/>
          <w:color w:val="2D2D2D"/>
          <w:spacing w:val="2"/>
          <w:sz w:val="28"/>
          <w:szCs w:val="28"/>
          <w:lang w:eastAsia="ru-RU"/>
        </w:rPr>
        <w:lastRenderedPageBreak/>
        <w:t>мест для аптечек - в соответствии с правилами </w:t>
      </w:r>
      <w:hyperlink r:id="rId15"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16" w:history="1">
        <w:r w:rsidRPr="00A87B17">
          <w:rPr>
            <w:rFonts w:ascii="Times New Roman" w:eastAsia="Times New Roman" w:hAnsi="Times New Roman" w:cs="Times New Roman"/>
            <w:color w:val="00466E"/>
            <w:spacing w:val="2"/>
            <w:sz w:val="28"/>
            <w:szCs w:val="28"/>
            <w:u w:val="single"/>
            <w:lang w:eastAsia="ru-RU"/>
          </w:rPr>
          <w:t>[4]</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2.3.14 </w:t>
      </w:r>
      <w:proofErr w:type="gramStart"/>
      <w:r w:rsidRPr="00A87B17">
        <w:rPr>
          <w:rFonts w:ascii="Times New Roman" w:eastAsia="Times New Roman" w:hAnsi="Times New Roman" w:cs="Times New Roman"/>
          <w:color w:val="2D2D2D"/>
          <w:spacing w:val="2"/>
          <w:sz w:val="28"/>
          <w:szCs w:val="28"/>
          <w:lang w:eastAsia="ru-RU"/>
        </w:rPr>
        <w:t>В</w:t>
      </w:r>
      <w:proofErr w:type="gramEnd"/>
      <w:r w:rsidRPr="00A87B17">
        <w:rPr>
          <w:rFonts w:ascii="Times New Roman" w:eastAsia="Times New Roman" w:hAnsi="Times New Roman" w:cs="Times New Roman"/>
          <w:color w:val="2D2D2D"/>
          <w:spacing w:val="2"/>
          <w:sz w:val="28"/>
          <w:szCs w:val="28"/>
          <w:lang w:eastAsia="ru-RU"/>
        </w:rPr>
        <w:t xml:space="preserve"> автобусах должны быть предусмотрены места для установки не менее двух огнетушителей класса ОП-8(з)-А, Б, С, Е, при этом один из огнетушителей емкостью 8 л должен находиться вблизи сиденья водителя, второй емкостью 8 л - в салоне автобуса.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b/>
          <w:bCs/>
          <w:color w:val="2D2D2D"/>
          <w:spacing w:val="2"/>
          <w:sz w:val="28"/>
          <w:szCs w:val="28"/>
          <w:lang w:eastAsia="ru-RU"/>
        </w:rPr>
        <w:t>2.4 Требования к сиденьям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2.4.1 Автобусы по усмотрению изготовителя можно комплектовать сиденьями для детей и/или сиденьями, предназначенными для размещения детских удерживающих устройств, которые могут быть оборудованы системой крепления детских удерживающих устройств ISOFIX. Размеры и расположение сидений показаны на рисунке 1.</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B17">
        <w:rPr>
          <w:rFonts w:ascii="Times New Roman" w:eastAsia="Times New Roman" w:hAnsi="Times New Roman" w:cs="Times New Roman"/>
          <w:color w:val="4C4C4C"/>
          <w:spacing w:val="2"/>
          <w:sz w:val="28"/>
          <w:szCs w:val="28"/>
          <w:lang w:eastAsia="ru-RU"/>
        </w:rPr>
        <w:t>Рисунок 1 - Размеры и расположение сидений</w:t>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noProof/>
          <w:color w:val="2D2D2D"/>
          <w:spacing w:val="2"/>
          <w:sz w:val="28"/>
          <w:szCs w:val="28"/>
          <w:lang w:eastAsia="ru-RU"/>
        </w:rPr>
        <w:drawing>
          <wp:inline distT="0" distB="0" distL="0" distR="0">
            <wp:extent cx="5303520" cy="5208270"/>
            <wp:effectExtent l="0" t="0" r="0" b="0"/>
            <wp:docPr id="7" name="Рисунок 7"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33552-2015 Автобусы для перевозки детей. Технические требования и методы испытани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3520" cy="5208270"/>
                    </a:xfrm>
                    <a:prstGeom prst="rect">
                      <a:avLst/>
                    </a:prstGeom>
                    <a:noFill/>
                    <a:ln>
                      <a:noFill/>
                    </a:ln>
                  </pic:spPr>
                </pic:pic>
              </a:graphicData>
            </a:graphic>
          </wp:inline>
        </w:drawing>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lastRenderedPageBreak/>
        <w:br/>
        <w:t>Рисунок 1</w:t>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br/>
        <w:t>Для сидений, расположенных в одном направлении, расстояние между передней поверхностью спинки сиденья и задней поверхностью спинки расположенного впереди сиденья, измеренное по горизонтали в интервале от горизонтальной плоскости, касательной к поверхности подушки сиденья, до горизонтальной плоскости, расположенной на высоте 550 мм над участком пола для ног сидящего ребенка </w:t>
      </w:r>
      <w:r w:rsidRPr="00A87B17">
        <w:rPr>
          <w:rFonts w:ascii="Times New Roman" w:eastAsia="Times New Roman" w:hAnsi="Times New Roman" w:cs="Times New Roman"/>
          <w:i/>
          <w:iCs/>
          <w:color w:val="2D2D2D"/>
          <w:spacing w:val="2"/>
          <w:sz w:val="28"/>
          <w:szCs w:val="28"/>
          <w:lang w:eastAsia="ru-RU"/>
        </w:rPr>
        <w:t>Н</w:t>
      </w:r>
      <w:r w:rsidRPr="00A87B17">
        <w:rPr>
          <w:rFonts w:ascii="Times New Roman" w:eastAsia="Times New Roman" w:hAnsi="Times New Roman" w:cs="Times New Roman"/>
          <w:color w:val="2D2D2D"/>
          <w:spacing w:val="2"/>
          <w:sz w:val="28"/>
          <w:szCs w:val="28"/>
          <w:lang w:eastAsia="ru-RU"/>
        </w:rPr>
        <w:t>, должно быть не менее 600 мм.</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Для варианта конструкции автобуса, укомплектованного сиденьями, предназначенными для размещения детских удерживающих устройств, которые могут быть оборудованы системой крепления детских удерживающих устройств ISOFIX, расстояние между передней поверхностью спинки сиденья и задней поверхностью спинки расположенного впереди сиденья </w:t>
      </w:r>
      <w:r w:rsidRPr="00A87B17">
        <w:rPr>
          <w:rFonts w:ascii="Times New Roman" w:eastAsia="Times New Roman" w:hAnsi="Times New Roman" w:cs="Times New Roman"/>
          <w:i/>
          <w:iCs/>
          <w:color w:val="2D2D2D"/>
          <w:spacing w:val="2"/>
          <w:sz w:val="28"/>
          <w:szCs w:val="28"/>
          <w:lang w:eastAsia="ru-RU"/>
        </w:rPr>
        <w:t>Н</w:t>
      </w:r>
      <w:r w:rsidRPr="00A87B17">
        <w:rPr>
          <w:rFonts w:ascii="Times New Roman" w:eastAsia="Times New Roman" w:hAnsi="Times New Roman" w:cs="Times New Roman"/>
          <w:color w:val="2D2D2D"/>
          <w:spacing w:val="2"/>
          <w:sz w:val="28"/>
          <w:szCs w:val="28"/>
          <w:lang w:eastAsia="ru-RU"/>
        </w:rPr>
        <w:t>, должно быть не менее 750 мм.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2.4.2 Ширина подушки одноместного сиденья </w:t>
      </w:r>
      <w:r w:rsidRPr="00A87B17">
        <w:rPr>
          <w:rFonts w:ascii="Times New Roman" w:eastAsia="Times New Roman" w:hAnsi="Times New Roman" w:cs="Times New Roman"/>
          <w:i/>
          <w:iCs/>
          <w:color w:val="2D2D2D"/>
          <w:spacing w:val="2"/>
          <w:sz w:val="28"/>
          <w:szCs w:val="28"/>
          <w:lang w:eastAsia="ru-RU"/>
        </w:rPr>
        <w:t>2F</w:t>
      </w:r>
      <w:r w:rsidRPr="00A87B17">
        <w:rPr>
          <w:rFonts w:ascii="Times New Roman" w:eastAsia="Times New Roman" w:hAnsi="Times New Roman" w:cs="Times New Roman"/>
          <w:color w:val="2D2D2D"/>
          <w:spacing w:val="2"/>
          <w:sz w:val="28"/>
          <w:szCs w:val="28"/>
          <w:lang w:eastAsia="ru-RU"/>
        </w:rPr>
        <w:t> должна быть не менее 320 мм.</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Для варианта конструкции автобуса, укомплектованного сиденьями, предназначенными для размещения детских удерживающих устройств, которые могут быть оборудованы системой крепления детских удерживающих устройств ISOFIX, ширина подушки одноместного сиденья </w:t>
      </w:r>
      <w:r w:rsidRPr="00A87B17">
        <w:rPr>
          <w:rFonts w:ascii="Times New Roman" w:eastAsia="Times New Roman" w:hAnsi="Times New Roman" w:cs="Times New Roman"/>
          <w:i/>
          <w:iCs/>
          <w:color w:val="2D2D2D"/>
          <w:spacing w:val="2"/>
          <w:sz w:val="28"/>
          <w:szCs w:val="28"/>
          <w:lang w:eastAsia="ru-RU"/>
        </w:rPr>
        <w:t>2F</w:t>
      </w:r>
      <w:r w:rsidRPr="00A87B17">
        <w:rPr>
          <w:rFonts w:ascii="Times New Roman" w:eastAsia="Times New Roman" w:hAnsi="Times New Roman" w:cs="Times New Roman"/>
          <w:color w:val="2D2D2D"/>
          <w:spacing w:val="2"/>
          <w:sz w:val="28"/>
          <w:szCs w:val="28"/>
          <w:lang w:eastAsia="ru-RU"/>
        </w:rPr>
        <w:t> должна быть не менее 450 мм, а высота спинки сиденья - не менее 750 мм, измеренной от несжатой подушки сиденья.</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2.4.3 Ширина свободного пространства </w:t>
      </w:r>
      <w:r w:rsidRPr="00A87B17">
        <w:rPr>
          <w:rFonts w:ascii="Times New Roman" w:eastAsia="Times New Roman" w:hAnsi="Times New Roman" w:cs="Times New Roman"/>
          <w:i/>
          <w:iCs/>
          <w:color w:val="2D2D2D"/>
          <w:spacing w:val="2"/>
          <w:sz w:val="28"/>
          <w:szCs w:val="28"/>
          <w:lang w:eastAsia="ru-RU"/>
        </w:rPr>
        <w:t>G</w:t>
      </w:r>
      <w:r w:rsidRPr="00A87B17">
        <w:rPr>
          <w:rFonts w:ascii="Times New Roman" w:eastAsia="Times New Roman" w:hAnsi="Times New Roman" w:cs="Times New Roman"/>
          <w:color w:val="2D2D2D"/>
          <w:spacing w:val="2"/>
          <w:sz w:val="28"/>
          <w:szCs w:val="28"/>
          <w:lang w:eastAsia="ru-RU"/>
        </w:rPr>
        <w:t> одноместного сиденья, измеренная в каждую сторону от средней вертикальной плоскости места для сиденья по горизонтали вдоль спинки сиденья на высоте от 200 до 600 мм над несжатой подушкой сиденья, должна быть не менее 170 мм.</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Для варианта конструкции автобуса, укомплектованного сиденьями, предназначенными для размещения детских удерживающих устройств, которые могут быть оборудованы системой крепления детских удерживающих устройств ISOFIX, ширина свободного пространства </w:t>
      </w:r>
      <w:r w:rsidRPr="00A87B17">
        <w:rPr>
          <w:rFonts w:ascii="Times New Roman" w:eastAsia="Times New Roman" w:hAnsi="Times New Roman" w:cs="Times New Roman"/>
          <w:i/>
          <w:iCs/>
          <w:color w:val="2D2D2D"/>
          <w:spacing w:val="2"/>
          <w:sz w:val="28"/>
          <w:szCs w:val="28"/>
          <w:lang w:eastAsia="ru-RU"/>
        </w:rPr>
        <w:t>G</w:t>
      </w:r>
      <w:r w:rsidRPr="00A87B17">
        <w:rPr>
          <w:rFonts w:ascii="Times New Roman" w:eastAsia="Times New Roman" w:hAnsi="Times New Roman" w:cs="Times New Roman"/>
          <w:color w:val="2D2D2D"/>
          <w:spacing w:val="2"/>
          <w:sz w:val="28"/>
          <w:szCs w:val="28"/>
          <w:lang w:eastAsia="ru-RU"/>
        </w:rPr>
        <w:t> должна быть не менее 250 мм.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2.4.4 Ширина подушки двух- и многоместных нераздельных сидений должна быть определена с учетом размеров </w:t>
      </w:r>
      <w:r w:rsidRPr="00A87B17">
        <w:rPr>
          <w:rFonts w:ascii="Times New Roman" w:eastAsia="Times New Roman" w:hAnsi="Times New Roman" w:cs="Times New Roman"/>
          <w:i/>
          <w:iCs/>
          <w:color w:val="2D2D2D"/>
          <w:spacing w:val="2"/>
          <w:sz w:val="28"/>
          <w:szCs w:val="28"/>
          <w:lang w:eastAsia="ru-RU"/>
        </w:rPr>
        <w:t>F</w:t>
      </w:r>
      <w:r w:rsidRPr="00A87B17">
        <w:rPr>
          <w:rFonts w:ascii="Times New Roman" w:eastAsia="Times New Roman" w:hAnsi="Times New Roman" w:cs="Times New Roman"/>
          <w:color w:val="2D2D2D"/>
          <w:spacing w:val="2"/>
          <w:sz w:val="28"/>
          <w:szCs w:val="28"/>
          <w:lang w:eastAsia="ru-RU"/>
        </w:rPr>
        <w:t> и </w:t>
      </w:r>
      <w:r w:rsidRPr="00A87B17">
        <w:rPr>
          <w:rFonts w:ascii="Times New Roman" w:eastAsia="Times New Roman" w:hAnsi="Times New Roman" w:cs="Times New Roman"/>
          <w:i/>
          <w:iCs/>
          <w:color w:val="2D2D2D"/>
          <w:spacing w:val="2"/>
          <w:sz w:val="28"/>
          <w:szCs w:val="28"/>
          <w:lang w:eastAsia="ru-RU"/>
        </w:rPr>
        <w:t>G</w:t>
      </w:r>
      <w:r w:rsidRPr="00A87B17">
        <w:rPr>
          <w:rFonts w:ascii="Times New Roman" w:eastAsia="Times New Roman" w:hAnsi="Times New Roman" w:cs="Times New Roman"/>
          <w:color w:val="2D2D2D"/>
          <w:spacing w:val="2"/>
          <w:sz w:val="28"/>
          <w:szCs w:val="28"/>
          <w:lang w:eastAsia="ru-RU"/>
        </w:rPr>
        <w:t>, указанных в 2.4.2 и 2.4.3.</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2.4.5 Глубина подушки сиденья </w:t>
      </w:r>
      <w:r w:rsidRPr="00A87B17">
        <w:rPr>
          <w:rFonts w:ascii="Times New Roman" w:eastAsia="Times New Roman" w:hAnsi="Times New Roman" w:cs="Times New Roman"/>
          <w:i/>
          <w:iCs/>
          <w:color w:val="2D2D2D"/>
          <w:spacing w:val="2"/>
          <w:sz w:val="28"/>
          <w:szCs w:val="28"/>
          <w:lang w:eastAsia="ru-RU"/>
        </w:rPr>
        <w:t>К</w:t>
      </w:r>
      <w:r w:rsidRPr="00A87B17">
        <w:rPr>
          <w:rFonts w:ascii="Times New Roman" w:eastAsia="Times New Roman" w:hAnsi="Times New Roman" w:cs="Times New Roman"/>
          <w:color w:val="2D2D2D"/>
          <w:spacing w:val="2"/>
          <w:sz w:val="28"/>
          <w:szCs w:val="28"/>
          <w:lang w:eastAsia="ru-RU"/>
        </w:rPr>
        <w:t> должна быть не менее 350 мм.</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 xml:space="preserve">Для варианта конструкции автобуса, укомплектованного сиденьями, предназначенными для размещения детских удерживающих устройств, </w:t>
      </w:r>
      <w:r w:rsidRPr="00A87B17">
        <w:rPr>
          <w:rFonts w:ascii="Times New Roman" w:eastAsia="Times New Roman" w:hAnsi="Times New Roman" w:cs="Times New Roman"/>
          <w:color w:val="2D2D2D"/>
          <w:spacing w:val="2"/>
          <w:sz w:val="28"/>
          <w:szCs w:val="28"/>
          <w:lang w:eastAsia="ru-RU"/>
        </w:rPr>
        <w:lastRenderedPageBreak/>
        <w:t>которые могут быть оборудованы системой крепления детских удерживающих устройств ISOFIX, глубина подушки сиденья </w:t>
      </w:r>
      <w:r w:rsidRPr="00A87B17">
        <w:rPr>
          <w:rFonts w:ascii="Times New Roman" w:eastAsia="Times New Roman" w:hAnsi="Times New Roman" w:cs="Times New Roman"/>
          <w:i/>
          <w:iCs/>
          <w:color w:val="2D2D2D"/>
          <w:spacing w:val="2"/>
          <w:sz w:val="28"/>
          <w:szCs w:val="28"/>
          <w:lang w:eastAsia="ru-RU"/>
        </w:rPr>
        <w:t>К</w:t>
      </w:r>
      <w:r w:rsidRPr="00A87B17">
        <w:rPr>
          <w:rFonts w:ascii="Times New Roman" w:eastAsia="Times New Roman" w:hAnsi="Times New Roman" w:cs="Times New Roman"/>
          <w:color w:val="2D2D2D"/>
          <w:spacing w:val="2"/>
          <w:sz w:val="28"/>
          <w:szCs w:val="28"/>
          <w:lang w:eastAsia="ru-RU"/>
        </w:rPr>
        <w:t> должна быть не менее 400 мм.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2.4.6 Высота подушки сиденья в несжатом состоянии относительно уровня пола </w:t>
      </w:r>
      <w:r w:rsidRPr="00A87B17">
        <w:rPr>
          <w:rFonts w:ascii="Times New Roman" w:eastAsia="Times New Roman" w:hAnsi="Times New Roman" w:cs="Times New Roman"/>
          <w:i/>
          <w:iCs/>
          <w:color w:val="2D2D2D"/>
          <w:spacing w:val="2"/>
          <w:sz w:val="28"/>
          <w:szCs w:val="28"/>
          <w:lang w:eastAsia="ru-RU"/>
        </w:rPr>
        <w:t>I</w:t>
      </w:r>
      <w:r w:rsidRPr="00A87B17">
        <w:rPr>
          <w:rFonts w:ascii="Times New Roman" w:eastAsia="Times New Roman" w:hAnsi="Times New Roman" w:cs="Times New Roman"/>
          <w:color w:val="2D2D2D"/>
          <w:spacing w:val="2"/>
          <w:sz w:val="28"/>
          <w:szCs w:val="28"/>
          <w:lang w:eastAsia="ru-RU"/>
        </w:rPr>
        <w:t>,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350 до 400 мм.</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Для варианта конструкции автобуса, укомплектованного сиденьями, предназначенными для размещения детских удерживающих устройств, которые могут быть оборудованы системой крепления детских удерживающих устройств ISOFIX, высота подушки сиденья в несжатом состоянии относительно уровня пола </w:t>
      </w:r>
      <w:r w:rsidRPr="00A87B17">
        <w:rPr>
          <w:rFonts w:ascii="Times New Roman" w:eastAsia="Times New Roman" w:hAnsi="Times New Roman" w:cs="Times New Roman"/>
          <w:i/>
          <w:iCs/>
          <w:color w:val="2D2D2D"/>
          <w:spacing w:val="2"/>
          <w:sz w:val="28"/>
          <w:szCs w:val="28"/>
          <w:lang w:eastAsia="ru-RU"/>
        </w:rPr>
        <w:t>I</w:t>
      </w:r>
      <w:r w:rsidRPr="00A87B17">
        <w:rPr>
          <w:rFonts w:ascii="Times New Roman" w:eastAsia="Times New Roman" w:hAnsi="Times New Roman" w:cs="Times New Roman"/>
          <w:color w:val="2D2D2D"/>
          <w:spacing w:val="2"/>
          <w:sz w:val="28"/>
          <w:szCs w:val="28"/>
          <w:lang w:eastAsia="ru-RU"/>
        </w:rPr>
        <w:t>, должна составлять от 400 до 450 мм.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2.4.7 Сиденье, обращенное к перегородке, должно иметь свободное пространство перед ним в соответствии с требованиями правил </w:t>
      </w:r>
      <w:hyperlink r:id="rId18"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19" w:history="1">
        <w:r w:rsidRPr="00A87B17">
          <w:rPr>
            <w:rFonts w:ascii="Times New Roman" w:eastAsia="Times New Roman" w:hAnsi="Times New Roman" w:cs="Times New Roman"/>
            <w:color w:val="00466E"/>
            <w:spacing w:val="2"/>
            <w:sz w:val="28"/>
            <w:szCs w:val="28"/>
            <w:u w:val="single"/>
            <w:lang w:eastAsia="ru-RU"/>
          </w:rPr>
          <w:t>[4]</w:t>
        </w:r>
      </w:hyperlink>
      <w:r w:rsidRPr="00A87B17">
        <w:rPr>
          <w:rFonts w:ascii="Times New Roman" w:eastAsia="Times New Roman" w:hAnsi="Times New Roman" w:cs="Times New Roman"/>
          <w:color w:val="2D2D2D"/>
          <w:spacing w:val="2"/>
          <w:sz w:val="28"/>
          <w:szCs w:val="28"/>
          <w:lang w:eastAsia="ru-RU"/>
        </w:rPr>
        <w:t xml:space="preserve">, а перегородка должна соответствовать требованиям </w:t>
      </w:r>
      <w:proofErr w:type="spellStart"/>
      <w:r w:rsidRPr="00A87B17">
        <w:rPr>
          <w:rFonts w:ascii="Times New Roman" w:eastAsia="Times New Roman" w:hAnsi="Times New Roman" w:cs="Times New Roman"/>
          <w:color w:val="2D2D2D"/>
          <w:spacing w:val="2"/>
          <w:sz w:val="28"/>
          <w:szCs w:val="28"/>
          <w:lang w:eastAsia="ru-RU"/>
        </w:rPr>
        <w:t>травмобезопасности</w:t>
      </w:r>
      <w:proofErr w:type="spellEnd"/>
      <w:r w:rsidRPr="00A87B17">
        <w:rPr>
          <w:rFonts w:ascii="Times New Roman" w:eastAsia="Times New Roman" w:hAnsi="Times New Roman" w:cs="Times New Roman"/>
          <w:color w:val="2D2D2D"/>
          <w:spacing w:val="2"/>
          <w:sz w:val="28"/>
          <w:szCs w:val="28"/>
          <w:lang w:eastAsia="ru-RU"/>
        </w:rPr>
        <w:t>, изложенным в правилах </w:t>
      </w:r>
      <w:hyperlink r:id="rId20" w:history="1">
        <w:r w:rsidRPr="00A87B17">
          <w:rPr>
            <w:rFonts w:ascii="Times New Roman" w:eastAsia="Times New Roman" w:hAnsi="Times New Roman" w:cs="Times New Roman"/>
            <w:color w:val="00466E"/>
            <w:spacing w:val="2"/>
            <w:sz w:val="28"/>
            <w:szCs w:val="28"/>
            <w:u w:val="single"/>
            <w:lang w:eastAsia="ru-RU"/>
          </w:rPr>
          <w:t>[7]</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2.4.8 Край сиденья, который обращен к проходу, должен иметь подлокотник или поручень. Высота расположения подлокотника или поручня от подушки сиденья </w:t>
      </w:r>
      <w:r w:rsidRPr="00A87B17">
        <w:rPr>
          <w:rFonts w:ascii="Times New Roman" w:eastAsia="Times New Roman" w:hAnsi="Times New Roman" w:cs="Times New Roman"/>
          <w:i/>
          <w:iCs/>
          <w:color w:val="2D2D2D"/>
          <w:spacing w:val="2"/>
          <w:sz w:val="28"/>
          <w:szCs w:val="28"/>
          <w:lang w:eastAsia="ru-RU"/>
        </w:rPr>
        <w:t>В</w:t>
      </w:r>
      <w:r w:rsidRPr="00A87B17">
        <w:rPr>
          <w:rFonts w:ascii="Times New Roman" w:eastAsia="Times New Roman" w:hAnsi="Times New Roman" w:cs="Times New Roman"/>
          <w:color w:val="2D2D2D"/>
          <w:spacing w:val="2"/>
          <w:sz w:val="28"/>
          <w:szCs w:val="28"/>
          <w:lang w:eastAsia="ru-RU"/>
        </w:rPr>
        <w:t> должна составлять (180±20) мм.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2.4.9 В автобусах должно быть предусмотрено не менее двух сидений для сопровождающих детей взрослых пассажиров.</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Указанные сиденья должны отвечать требованиям правил </w:t>
      </w:r>
      <w:hyperlink r:id="rId21"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22" w:history="1">
        <w:r w:rsidRPr="00A87B17">
          <w:rPr>
            <w:rFonts w:ascii="Times New Roman" w:eastAsia="Times New Roman" w:hAnsi="Times New Roman" w:cs="Times New Roman"/>
            <w:color w:val="00466E"/>
            <w:spacing w:val="2"/>
            <w:sz w:val="28"/>
            <w:szCs w:val="28"/>
            <w:u w:val="single"/>
            <w:lang w:eastAsia="ru-RU"/>
          </w:rPr>
          <w:t>[4</w:t>
        </w:r>
        <w:proofErr w:type="gramStart"/>
        <w:r w:rsidRPr="00A87B17">
          <w:rPr>
            <w:rFonts w:ascii="Times New Roman" w:eastAsia="Times New Roman" w:hAnsi="Times New Roman" w:cs="Times New Roman"/>
            <w:color w:val="00466E"/>
            <w:spacing w:val="2"/>
            <w:sz w:val="28"/>
            <w:szCs w:val="28"/>
            <w:u w:val="single"/>
            <w:lang w:eastAsia="ru-RU"/>
          </w:rPr>
          <w:t>]</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Расположение</w:t>
      </w:r>
      <w:proofErr w:type="gramEnd"/>
      <w:r w:rsidRPr="00A87B17">
        <w:rPr>
          <w:rFonts w:ascii="Times New Roman" w:eastAsia="Times New Roman" w:hAnsi="Times New Roman" w:cs="Times New Roman"/>
          <w:color w:val="2D2D2D"/>
          <w:spacing w:val="2"/>
          <w:sz w:val="28"/>
          <w:szCs w:val="28"/>
          <w:lang w:eastAsia="ru-RU"/>
        </w:rPr>
        <w:t xml:space="preserve"> сидений должно позволять взрослым пассажирам осуществлять визуальный контроль за поведением детей во время движения автобуса.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2.4.10 Сиденья для детей в отношении их прочностных свойств должны быть испытаны по методике, приведенной в правилах </w:t>
      </w:r>
      <w:hyperlink r:id="rId23" w:history="1">
        <w:r w:rsidRPr="00A87B17">
          <w:rPr>
            <w:rFonts w:ascii="Times New Roman" w:eastAsia="Times New Roman" w:hAnsi="Times New Roman" w:cs="Times New Roman"/>
            <w:color w:val="00466E"/>
            <w:spacing w:val="2"/>
            <w:sz w:val="28"/>
            <w:szCs w:val="28"/>
            <w:u w:val="single"/>
            <w:lang w:eastAsia="ru-RU"/>
          </w:rPr>
          <w:t>[8]</w:t>
        </w:r>
      </w:hyperlink>
      <w:r w:rsidRPr="00A87B17">
        <w:rPr>
          <w:rFonts w:ascii="Times New Roman" w:eastAsia="Times New Roman" w:hAnsi="Times New Roman" w:cs="Times New Roman"/>
          <w:color w:val="2D2D2D"/>
          <w:spacing w:val="2"/>
          <w:sz w:val="28"/>
          <w:szCs w:val="28"/>
          <w:lang w:eastAsia="ru-RU"/>
        </w:rPr>
        <w:t xml:space="preserve">, при испытательной </w:t>
      </w:r>
      <w:proofErr w:type="gramStart"/>
      <w:r w:rsidRPr="00A87B17">
        <w:rPr>
          <w:rFonts w:ascii="Times New Roman" w:eastAsia="Times New Roman" w:hAnsi="Times New Roman" w:cs="Times New Roman"/>
          <w:color w:val="2D2D2D"/>
          <w:spacing w:val="2"/>
          <w:sz w:val="28"/>
          <w:szCs w:val="28"/>
          <w:lang w:eastAsia="ru-RU"/>
        </w:rPr>
        <w:t>нагрузке:</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w:t>
      </w:r>
      <w:proofErr w:type="gramEnd"/>
      <w:r w:rsidRPr="00A87B17">
        <w:rPr>
          <w:rFonts w:ascii="Times New Roman" w:eastAsia="Times New Roman" w:hAnsi="Times New Roman" w:cs="Times New Roman"/>
          <w:color w:val="2D2D2D"/>
          <w:spacing w:val="2"/>
          <w:sz w:val="28"/>
          <w:szCs w:val="28"/>
          <w:lang w:eastAsia="ru-RU"/>
        </w:rPr>
        <w:t xml:space="preserve"> 1180 Н, приложенной к спинке сиденья на высоте 0,75 м над базовой поверхностью. Смещение центральной точки приложения нагрузки должно составлять не менее 100 мм и не более 400 </w:t>
      </w:r>
      <w:proofErr w:type="gramStart"/>
      <w:r w:rsidRPr="00A87B17">
        <w:rPr>
          <w:rFonts w:ascii="Times New Roman" w:eastAsia="Times New Roman" w:hAnsi="Times New Roman" w:cs="Times New Roman"/>
          <w:color w:val="2D2D2D"/>
          <w:spacing w:val="2"/>
          <w:sz w:val="28"/>
          <w:szCs w:val="28"/>
          <w:lang w:eastAsia="ru-RU"/>
        </w:rPr>
        <w:t>мм;</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w:t>
      </w:r>
      <w:proofErr w:type="gramEnd"/>
      <w:r w:rsidRPr="00A87B17">
        <w:rPr>
          <w:rFonts w:ascii="Times New Roman" w:eastAsia="Times New Roman" w:hAnsi="Times New Roman" w:cs="Times New Roman"/>
          <w:color w:val="2D2D2D"/>
          <w:spacing w:val="2"/>
          <w:sz w:val="28"/>
          <w:szCs w:val="28"/>
          <w:lang w:eastAsia="ru-RU"/>
        </w:rPr>
        <w:t xml:space="preserve"> 3140 Н, приложенной к спинке сиденья на высоте 0,45 м над базовой поверхностью. Смещение центральной точки приложения нагрузки должно составлять не менее 50 мм.</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lastRenderedPageBreak/>
        <w:t>Для варианта конструкции автобуса, укомплектованного сиденьями, предназначенными для размещения детских удерживающих устройств, которые могут быть оборудованы системой крепления детских удерживающих устройств ISOFIX, сиденья должны соответствовать требованиям, изложенным в правилах </w:t>
      </w:r>
      <w:hyperlink r:id="rId24" w:history="1">
        <w:r w:rsidRPr="00A87B17">
          <w:rPr>
            <w:rFonts w:ascii="Times New Roman" w:eastAsia="Times New Roman" w:hAnsi="Times New Roman" w:cs="Times New Roman"/>
            <w:color w:val="00466E"/>
            <w:spacing w:val="2"/>
            <w:sz w:val="28"/>
            <w:szCs w:val="28"/>
            <w:u w:val="single"/>
            <w:lang w:eastAsia="ru-RU"/>
          </w:rPr>
          <w:t>[8]</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2.4.11 Сиденья для детей оборудуют удерживающими системами. Эти системы включают в себя ремни безопасности типа ZS или ZSr4m в соответствии с правилами </w:t>
      </w:r>
      <w:hyperlink r:id="rId25" w:history="1">
        <w:r w:rsidRPr="00A87B17">
          <w:rPr>
            <w:rFonts w:ascii="Times New Roman" w:eastAsia="Times New Roman" w:hAnsi="Times New Roman" w:cs="Times New Roman"/>
            <w:color w:val="00466E"/>
            <w:spacing w:val="2"/>
            <w:sz w:val="28"/>
            <w:szCs w:val="28"/>
            <w:u w:val="single"/>
            <w:lang w:eastAsia="ru-RU"/>
          </w:rPr>
          <w:t>[9]</w:t>
        </w:r>
      </w:hyperlink>
      <w:r w:rsidRPr="00A87B17">
        <w:rPr>
          <w:rFonts w:ascii="Times New Roman" w:eastAsia="Times New Roman" w:hAnsi="Times New Roman" w:cs="Times New Roman"/>
          <w:color w:val="2D2D2D"/>
          <w:spacing w:val="2"/>
          <w:sz w:val="28"/>
          <w:szCs w:val="28"/>
          <w:lang w:eastAsia="ru-RU"/>
        </w:rPr>
        <w:t>. Также разрешается применение детских удерживающих систем, отвечающих требованиям правил </w:t>
      </w:r>
      <w:hyperlink r:id="rId26" w:history="1">
        <w:r w:rsidRPr="00A87B17">
          <w:rPr>
            <w:rFonts w:ascii="Times New Roman" w:eastAsia="Times New Roman" w:hAnsi="Times New Roman" w:cs="Times New Roman"/>
            <w:color w:val="00466E"/>
            <w:spacing w:val="2"/>
            <w:sz w:val="28"/>
            <w:szCs w:val="28"/>
            <w:u w:val="single"/>
            <w:lang w:eastAsia="ru-RU"/>
          </w:rPr>
          <w:t>[10]</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2.4.12 Конструкция автобуса, укомплектованного сиденьями, предназначенными для размещения детских удерживающих устройств, которые могут быть оборудованы системой крепления детских удерживающих устройств ISOFIX, должна соответствовать следующим требованиям: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2.4.12.1 Сиденья должны быть оборудованы системой крепления детских удерживающих устройств ISOFIX с возможностью установки ДУУ I весовой группы (дети массой от 9 до 18 кг).</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Детей массой от 15 кг и более, находящихся на сиденьях в ДУУ, можно фиксировать диагонально-поясным ремнем типа Ar4m для взрослого пассажира в соответствии с правилами </w:t>
      </w:r>
      <w:hyperlink r:id="rId27" w:history="1">
        <w:r w:rsidRPr="00A87B17">
          <w:rPr>
            <w:rFonts w:ascii="Times New Roman" w:eastAsia="Times New Roman" w:hAnsi="Times New Roman" w:cs="Times New Roman"/>
            <w:color w:val="00466E"/>
            <w:spacing w:val="2"/>
            <w:sz w:val="28"/>
            <w:szCs w:val="28"/>
            <w:u w:val="single"/>
            <w:lang w:eastAsia="ru-RU"/>
          </w:rPr>
          <w:t>[9]</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Детские удерживающие устройства подразделяют на "весовые группы" в соответствии с правилами </w:t>
      </w:r>
      <w:hyperlink r:id="rId28" w:history="1">
        <w:r w:rsidRPr="00A87B17">
          <w:rPr>
            <w:rFonts w:ascii="Times New Roman" w:eastAsia="Times New Roman" w:hAnsi="Times New Roman" w:cs="Times New Roman"/>
            <w:color w:val="00466E"/>
            <w:spacing w:val="2"/>
            <w:sz w:val="28"/>
            <w:szCs w:val="28"/>
            <w:u w:val="single"/>
            <w:lang w:eastAsia="ru-RU"/>
          </w:rPr>
          <w:t>[10]</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2.4.12.2 Система крепления ISOFIX универсальной категории, размещенная на сиденье, должна выдерживать нагрузки (8±0,25) кН, предписываемые правилами </w:t>
      </w:r>
      <w:hyperlink r:id="rId29" w:history="1">
        <w:r w:rsidRPr="00A87B17">
          <w:rPr>
            <w:rFonts w:ascii="Times New Roman" w:eastAsia="Times New Roman" w:hAnsi="Times New Roman" w:cs="Times New Roman"/>
            <w:color w:val="00466E"/>
            <w:spacing w:val="2"/>
            <w:sz w:val="28"/>
            <w:szCs w:val="28"/>
            <w:u w:val="single"/>
            <w:lang w:eastAsia="ru-RU"/>
          </w:rPr>
          <w:t>[11]</w:t>
        </w:r>
      </w:hyperlink>
      <w:r w:rsidRPr="00A87B17">
        <w:rPr>
          <w:rFonts w:ascii="Times New Roman" w:eastAsia="Times New Roman" w:hAnsi="Times New Roman" w:cs="Times New Roman"/>
          <w:color w:val="2D2D2D"/>
          <w:spacing w:val="2"/>
          <w:sz w:val="28"/>
          <w:szCs w:val="28"/>
          <w:lang w:eastAsia="ru-RU"/>
        </w:rPr>
        <w:t> (пункт 6.6.4).</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2.4.12.3 Крепления сиденья автобуса, предназначенного для установки ДУУ, должно выдерживать нагрузку, равную двадцатикратной собственной массе сиденья с одновременно действующей нагрузкой (8±0,25) </w:t>
      </w:r>
      <w:proofErr w:type="spellStart"/>
      <w:r w:rsidRPr="00A87B17">
        <w:rPr>
          <w:rFonts w:ascii="Times New Roman" w:eastAsia="Times New Roman" w:hAnsi="Times New Roman" w:cs="Times New Roman"/>
          <w:color w:val="2D2D2D"/>
          <w:spacing w:val="2"/>
          <w:sz w:val="28"/>
          <w:szCs w:val="28"/>
          <w:lang w:eastAsia="ru-RU"/>
        </w:rPr>
        <w:t>кН.</w:t>
      </w:r>
      <w:proofErr w:type="spellEnd"/>
      <w:r w:rsidRPr="00A87B17">
        <w:rPr>
          <w:rFonts w:ascii="Times New Roman" w:eastAsia="Times New Roman" w:hAnsi="Times New Roman" w:cs="Times New Roman"/>
          <w:color w:val="2D2D2D"/>
          <w:spacing w:val="2"/>
          <w:sz w:val="28"/>
          <w:szCs w:val="28"/>
          <w:lang w:eastAsia="ru-RU"/>
        </w:rPr>
        <w:t xml:space="preserve"> Это усилие прилагается под углом 10°±5° в горизонтальной плоскости в направлении вперед по отношению к сиденью.</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Если крепление верхнего страховочного троса встроено в сиденье автобуса, то данное испытание следует проводить вместе с лямкой верхнего страховочного троса.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b/>
          <w:bCs/>
          <w:color w:val="2D2D2D"/>
          <w:spacing w:val="2"/>
          <w:sz w:val="28"/>
          <w:szCs w:val="28"/>
          <w:lang w:eastAsia="ru-RU"/>
        </w:rPr>
        <w:t>2.5 Требования к обеспечению входа и выхода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lastRenderedPageBreak/>
        <w:t>2.5.1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 Аварийные выходы и их количество должно соответствовать требованиям правил </w:t>
      </w:r>
      <w:hyperlink r:id="rId30"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31" w:history="1">
        <w:r w:rsidRPr="00A87B17">
          <w:rPr>
            <w:rFonts w:ascii="Times New Roman" w:eastAsia="Times New Roman" w:hAnsi="Times New Roman" w:cs="Times New Roman"/>
            <w:color w:val="00466E"/>
            <w:spacing w:val="2"/>
            <w:sz w:val="28"/>
            <w:szCs w:val="28"/>
            <w:u w:val="single"/>
            <w:lang w:eastAsia="ru-RU"/>
          </w:rPr>
          <w:t>[4]</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2.5.2 Служебную дверь (или одну из служебных дверей) следует располагать в непосредственной близости от рабочего места водителя.</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2.5.3 Автобусы должны быть оборудованы устройством, препятствующим началу движения при открытых или </w:t>
      </w:r>
      <w:proofErr w:type="spellStart"/>
      <w:r w:rsidRPr="00A87B17">
        <w:rPr>
          <w:rFonts w:ascii="Times New Roman" w:eastAsia="Times New Roman" w:hAnsi="Times New Roman" w:cs="Times New Roman"/>
          <w:color w:val="2D2D2D"/>
          <w:spacing w:val="2"/>
          <w:sz w:val="28"/>
          <w:szCs w:val="28"/>
          <w:lang w:eastAsia="ru-RU"/>
        </w:rPr>
        <w:t>неполностью</w:t>
      </w:r>
      <w:proofErr w:type="spellEnd"/>
      <w:r w:rsidRPr="00A87B17">
        <w:rPr>
          <w:rFonts w:ascii="Times New Roman" w:eastAsia="Times New Roman" w:hAnsi="Times New Roman" w:cs="Times New Roman"/>
          <w:color w:val="2D2D2D"/>
          <w:spacing w:val="2"/>
          <w:sz w:val="28"/>
          <w:szCs w:val="28"/>
          <w:lang w:eastAsia="ru-RU"/>
        </w:rPr>
        <w:t xml:space="preserve"> закрытых служебных дверях.</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2.5.4 Автобусы должны быть оборудованы освещением проемов служебных дверей, позволяющим водителю видеть вход и выход детей в (из) автобус(а) в любое время суток.</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2.5.5 Для служебной двери, предназначенной для входа и выхода </w:t>
      </w:r>
      <w:proofErr w:type="gramStart"/>
      <w:r w:rsidRPr="00A87B17">
        <w:rPr>
          <w:rFonts w:ascii="Times New Roman" w:eastAsia="Times New Roman" w:hAnsi="Times New Roman" w:cs="Times New Roman"/>
          <w:color w:val="2D2D2D"/>
          <w:spacing w:val="2"/>
          <w:sz w:val="28"/>
          <w:szCs w:val="28"/>
          <w:lang w:eastAsia="ru-RU"/>
        </w:rPr>
        <w:t>детей:</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w:t>
      </w:r>
      <w:proofErr w:type="gramEnd"/>
      <w:r w:rsidRPr="00A87B17">
        <w:rPr>
          <w:rFonts w:ascii="Times New Roman" w:eastAsia="Times New Roman" w:hAnsi="Times New Roman" w:cs="Times New Roman"/>
          <w:color w:val="2D2D2D"/>
          <w:spacing w:val="2"/>
          <w:sz w:val="28"/>
          <w:szCs w:val="28"/>
          <w:lang w:eastAsia="ru-RU"/>
        </w:rPr>
        <w:t xml:space="preserve"> высота первой ступеньки от уровня дороги должна быть не более 250 мм. Для обеспечения указанной высоты в случае необходимости должна быть установлена убирающаяся ступенька (подножка), отвечающая требованиям правил </w:t>
      </w:r>
      <w:hyperlink r:id="rId32"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33" w:history="1">
        <w:r w:rsidRPr="00A87B17">
          <w:rPr>
            <w:rFonts w:ascii="Times New Roman" w:eastAsia="Times New Roman" w:hAnsi="Times New Roman" w:cs="Times New Roman"/>
            <w:color w:val="00466E"/>
            <w:spacing w:val="2"/>
            <w:sz w:val="28"/>
            <w:szCs w:val="28"/>
            <w:u w:val="single"/>
            <w:lang w:eastAsia="ru-RU"/>
          </w:rPr>
          <w:t>[4]</w:t>
        </w:r>
      </w:hyperlink>
      <w:r w:rsidRPr="00A87B17">
        <w:rPr>
          <w:rFonts w:ascii="Times New Roman" w:eastAsia="Times New Roman" w:hAnsi="Times New Roman" w:cs="Times New Roman"/>
          <w:color w:val="2D2D2D"/>
          <w:spacing w:val="2"/>
          <w:sz w:val="28"/>
          <w:szCs w:val="28"/>
          <w:lang w:eastAsia="ru-RU"/>
        </w:rPr>
        <w:t xml:space="preserve">, либо применена система опускания и/или наклона </w:t>
      </w:r>
      <w:proofErr w:type="gramStart"/>
      <w:r w:rsidRPr="00A87B17">
        <w:rPr>
          <w:rFonts w:ascii="Times New Roman" w:eastAsia="Times New Roman" w:hAnsi="Times New Roman" w:cs="Times New Roman"/>
          <w:color w:val="2D2D2D"/>
          <w:spacing w:val="2"/>
          <w:sz w:val="28"/>
          <w:szCs w:val="28"/>
          <w:lang w:eastAsia="ru-RU"/>
        </w:rPr>
        <w:t>пола;</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w:t>
      </w:r>
      <w:proofErr w:type="gramEnd"/>
      <w:r w:rsidRPr="00A87B17">
        <w:rPr>
          <w:rFonts w:ascii="Times New Roman" w:eastAsia="Times New Roman" w:hAnsi="Times New Roman" w:cs="Times New Roman"/>
          <w:color w:val="2D2D2D"/>
          <w:spacing w:val="2"/>
          <w:sz w:val="28"/>
          <w:szCs w:val="28"/>
          <w:lang w:eastAsia="ru-RU"/>
        </w:rPr>
        <w:t xml:space="preserve"> высота последующих ступенек должна быть не более 200 мм;</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 глубина ступенек должна быть не менее 200 мм.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2.5.6 Поручни или ручки в проходах служебных дверей, предназначенных для выхода детей, должны соответствовать следующим </w:t>
      </w:r>
      <w:proofErr w:type="gramStart"/>
      <w:r w:rsidRPr="00A87B17">
        <w:rPr>
          <w:rFonts w:ascii="Times New Roman" w:eastAsia="Times New Roman" w:hAnsi="Times New Roman" w:cs="Times New Roman"/>
          <w:color w:val="2D2D2D"/>
          <w:spacing w:val="2"/>
          <w:sz w:val="28"/>
          <w:szCs w:val="28"/>
          <w:lang w:eastAsia="ru-RU"/>
        </w:rPr>
        <w:t>требованиям:</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w:t>
      </w:r>
      <w:proofErr w:type="gramEnd"/>
      <w:r w:rsidRPr="00A87B17">
        <w:rPr>
          <w:rFonts w:ascii="Times New Roman" w:eastAsia="Times New Roman" w:hAnsi="Times New Roman" w:cs="Times New Roman"/>
          <w:color w:val="2D2D2D"/>
          <w:spacing w:val="2"/>
          <w:sz w:val="28"/>
          <w:szCs w:val="28"/>
          <w:lang w:eastAsia="ru-RU"/>
        </w:rPr>
        <w:t xml:space="preserve"> проходы должны быть оснащены поручнями или ручками с обеих сторон;</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2.5.6.1 Высота расположения поручней или ручек должна составлять от 600 до 1100 мм от поверхности дороги или от поверхности каждой ступеньки.</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2.5.6.2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300 мм.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lastRenderedPageBreak/>
        <w:t>2.5.6.3 Глубина расположения (по горизонтали) поручней или ручек для ребенка, стоящего на какой-либо ступеньке, не должна превышать 300 мм по отношению к внутреннему краю этой же ступеньки.</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2.5.7 В случае регулярных перевозок детей с нарушениями опорно-двигательных функций и передвигающихся в КК, в боковой или задней части автобуса должна быть предусмотрена дверь, имеющая размер проема не менее 1500 мм по высоте и 900 мм по ширине, используемая для доступа в автобус детей в КК.</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2.5.8 Устройства, обеспечивающие доступ (пандусы, подъемники) в автобус и безопасность перевозки детей с нарушениями опорно-двигательных функций, передвигающихся в КК, должны отвечать требованиям правил </w:t>
      </w:r>
      <w:hyperlink r:id="rId34"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 (приложение 8).</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2.6 Топливный бак автобусов должен быть установлен внутри рамы шасси или иметь аналогичную защиту (для безрамных автобусов) при фронтальном, боковом столкновениях и наезде сзади согласно правилам </w:t>
      </w:r>
      <w:hyperlink r:id="rId35" w:history="1">
        <w:r w:rsidRPr="00A87B17">
          <w:rPr>
            <w:rFonts w:ascii="Times New Roman" w:eastAsia="Times New Roman" w:hAnsi="Times New Roman" w:cs="Times New Roman"/>
            <w:color w:val="00466E"/>
            <w:spacing w:val="2"/>
            <w:sz w:val="28"/>
            <w:szCs w:val="28"/>
            <w:u w:val="single"/>
            <w:lang w:eastAsia="ru-RU"/>
          </w:rPr>
          <w:t>[12]</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2.7 Прочность верхней части автобусов должна соответствовать требованиям правил </w:t>
      </w:r>
      <w:hyperlink r:id="rId36" w:history="1">
        <w:r w:rsidRPr="00A87B17">
          <w:rPr>
            <w:rFonts w:ascii="Times New Roman" w:eastAsia="Times New Roman" w:hAnsi="Times New Roman" w:cs="Times New Roman"/>
            <w:color w:val="00466E"/>
            <w:spacing w:val="2"/>
            <w:sz w:val="28"/>
            <w:szCs w:val="28"/>
            <w:u w:val="single"/>
            <w:lang w:eastAsia="ru-RU"/>
          </w:rPr>
          <w:t>[13</w:t>
        </w:r>
        <w:proofErr w:type="gramStart"/>
        <w:r w:rsidRPr="00A87B17">
          <w:rPr>
            <w:rFonts w:ascii="Times New Roman" w:eastAsia="Times New Roman" w:hAnsi="Times New Roman" w:cs="Times New Roman"/>
            <w:color w:val="00466E"/>
            <w:spacing w:val="2"/>
            <w:sz w:val="28"/>
            <w:szCs w:val="28"/>
            <w:u w:val="single"/>
            <w:lang w:eastAsia="ru-RU"/>
          </w:rPr>
          <w:t>]</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Служебные</w:t>
      </w:r>
      <w:proofErr w:type="gramEnd"/>
      <w:r w:rsidRPr="00A87B17">
        <w:rPr>
          <w:rFonts w:ascii="Times New Roman" w:eastAsia="Times New Roman" w:hAnsi="Times New Roman" w:cs="Times New Roman"/>
          <w:color w:val="2D2D2D"/>
          <w:spacing w:val="2"/>
          <w:sz w:val="28"/>
          <w:szCs w:val="28"/>
          <w:lang w:eastAsia="ru-RU"/>
        </w:rPr>
        <w:t>, запасные двери и аварийные выходы автобусов при испытаниях на прочность должны сохранять работоспособность при действии нагрузки и после ее снятия.</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A87B17">
        <w:rPr>
          <w:rFonts w:ascii="Times New Roman" w:eastAsia="Times New Roman" w:hAnsi="Times New Roman" w:cs="Times New Roman"/>
          <w:color w:val="3C3C3C"/>
          <w:spacing w:val="2"/>
          <w:sz w:val="28"/>
          <w:szCs w:val="28"/>
          <w:lang w:eastAsia="ru-RU"/>
        </w:rPr>
        <w:t>3 Методы испытаний</w:t>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3.1 Методы испытаний, изложенные в настоящем стандарте, используют при проведении испытаний автобусов (в том числе периодических, сертификационных, инспекционных и др.).</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3.2 Автобус, представленный на испытания, должен быть полнокомплектным и соответствовать всем требованиям конструкторской документации, что определяют при его идентификации.</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3.3 Методы испытаний автобусов по 2.1.1 должны соответствовать методам испытаний транспортных средств категорий М</w:t>
      </w:r>
      <w:r w:rsidRPr="00A87B17">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3505" cy="222885"/>
                <wp:effectExtent l="0" t="0" r="0" b="0"/>
                <wp:docPr id="6" name="Прямоугольник 6"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371AF" id="Прямоугольник 6" o:spid="_x0000_s1026" alt="ГОСТ 33552-2015 Автобусы для перевозки детей. Технические требования и методы испытаний"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" filled="f" stroked="f">
                <o:lock v:ext="edit" aspectratio="t"/>
                <w10:anchorlock/>
              </v:rect>
            </w:pict>
          </mc:Fallback>
        </mc:AlternateContent>
      </w:r>
      <w:r w:rsidRPr="00A87B17">
        <w:rPr>
          <w:rFonts w:ascii="Times New Roman" w:eastAsia="Times New Roman" w:hAnsi="Times New Roman" w:cs="Times New Roman"/>
          <w:color w:val="2D2D2D"/>
          <w:spacing w:val="2"/>
          <w:sz w:val="28"/>
          <w:szCs w:val="28"/>
          <w:lang w:eastAsia="ru-RU"/>
        </w:rPr>
        <w:t> и М</w:t>
      </w:r>
      <w:r w:rsidRPr="00A87B17">
        <w:rPr>
          <w:rFonts w:ascii="Times New Roman" w:eastAsia="Times New Roman" w:hAnsi="Times New Roman" w:cs="Times New Roman"/>
          <w:noProof/>
          <w:color w:val="2D2D2D"/>
          <w:spacing w:val="2"/>
          <w:sz w:val="28"/>
          <w:szCs w:val="28"/>
          <w:lang w:eastAsia="ru-RU"/>
        </w:rPr>
        <mc:AlternateContent>
          <mc:Choice Requires="wps">
            <w:drawing>
              <wp:inline distT="0" distB="0" distL="0" distR="0">
                <wp:extent cx="103505" cy="230505"/>
                <wp:effectExtent l="0" t="0" r="0" b="0"/>
                <wp:docPr id="5" name="Прямоугольник 5"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F903F" id="Прямоугольник 5" o:spid="_x0000_s1026" alt="ГОСТ 33552-2015 Автобусы для перевозки детей. Технические требования и методы испытаний"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" filled="f" stroked="f">
                <o:lock v:ext="edit" aspectratio="t"/>
                <w10:anchorlock/>
              </v:rect>
            </w:pict>
          </mc:Fallback>
        </mc:AlternateContent>
      </w:r>
      <w:r w:rsidRPr="00A87B17">
        <w:rPr>
          <w:rFonts w:ascii="Times New Roman" w:eastAsia="Times New Roman" w:hAnsi="Times New Roman" w:cs="Times New Roman"/>
          <w:color w:val="2D2D2D"/>
          <w:spacing w:val="2"/>
          <w:sz w:val="28"/>
          <w:szCs w:val="28"/>
          <w:lang w:eastAsia="ru-RU"/>
        </w:rPr>
        <w:t> на безопасность конструкции с учетом требований настоящего раздела.</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3.4 Проверку в отношении общей конструкции автобусов осуществляют в соответствии с правилами </w:t>
      </w:r>
      <w:hyperlink r:id="rId37"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38" w:history="1">
        <w:r w:rsidRPr="00A87B17">
          <w:rPr>
            <w:rFonts w:ascii="Times New Roman" w:eastAsia="Times New Roman" w:hAnsi="Times New Roman" w:cs="Times New Roman"/>
            <w:color w:val="00466E"/>
            <w:spacing w:val="2"/>
            <w:sz w:val="28"/>
            <w:szCs w:val="28"/>
            <w:u w:val="single"/>
            <w:lang w:eastAsia="ru-RU"/>
          </w:rPr>
          <w:t>[4]</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lastRenderedPageBreak/>
        <w:t>3.5 Проверку наличия устройства ограничения скорости по 2.2.1 в отношении автобусов, конструктивная скорость которых превышает 60 км/ч, оценивают в соответствии с правилами </w:t>
      </w:r>
      <w:hyperlink r:id="rId39" w:history="1">
        <w:r w:rsidRPr="00A87B17">
          <w:rPr>
            <w:rFonts w:ascii="Times New Roman" w:eastAsia="Times New Roman" w:hAnsi="Times New Roman" w:cs="Times New Roman"/>
            <w:color w:val="00466E"/>
            <w:spacing w:val="2"/>
            <w:sz w:val="28"/>
            <w:szCs w:val="28"/>
            <w:u w:val="single"/>
            <w:lang w:eastAsia="ru-RU"/>
          </w:rPr>
          <w:t>[5]</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3.6 При проверке соответствия автобусов требованиям 2.2.2, 2.2.4-2.2.8, 2.3.1-2.3.6, 2.3.9, 2.3.10, 2.3.13, 2.3.14, 2.5.2, 2.5.4, 2.5.6 должна быть проведена техническая экспертиза конструкторской документации в части отражения в ней этих требований, а также применены органолептические методы контроля автобуса, представленного на испытания.</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3.7 Проверку автобусов на соответствие требованиям 2.2.3, 2.3.7, 2.3.8, 2.3.12, 2.4.1-2.4.6, 2.4.8, 2.5.5, 2.5.6.1-2.5.6.3, 2.5.7 проводят с применением стандартизованного измерительного инструмента промышленного производства и проведением, при необходимости, соответствующих расчетов.</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3.8 Соответствие прочности багажного отсека требованиям 2.3.11 определяют методом приложения нормируемой статической нагрузки к центру масс системы "багажный отсек - багаж". Нагрузку прикладывают под углом 10°±5° к горизонтали. Разрушение креплений багажного отсека не допускается. Деформация багажного отсека не должна превышать 150 мм.</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3.9 Наличие свободного пространства перед сиденьем по 2.4.7 определяют методом линейных измерений в соответствии с правилами </w:t>
      </w:r>
      <w:hyperlink r:id="rId40"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41" w:history="1">
        <w:r w:rsidRPr="00A87B17">
          <w:rPr>
            <w:rFonts w:ascii="Times New Roman" w:eastAsia="Times New Roman" w:hAnsi="Times New Roman" w:cs="Times New Roman"/>
            <w:color w:val="00466E"/>
            <w:spacing w:val="2"/>
            <w:sz w:val="28"/>
            <w:szCs w:val="28"/>
            <w:u w:val="single"/>
            <w:lang w:eastAsia="ru-RU"/>
          </w:rPr>
          <w:t>[4</w:t>
        </w:r>
        <w:proofErr w:type="gramStart"/>
        <w:r w:rsidRPr="00A87B17">
          <w:rPr>
            <w:rFonts w:ascii="Times New Roman" w:eastAsia="Times New Roman" w:hAnsi="Times New Roman" w:cs="Times New Roman"/>
            <w:color w:val="00466E"/>
            <w:spacing w:val="2"/>
            <w:sz w:val="28"/>
            <w:szCs w:val="28"/>
            <w:u w:val="single"/>
            <w:lang w:eastAsia="ru-RU"/>
          </w:rPr>
          <w:t>]</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proofErr w:type="spellStart"/>
      <w:r w:rsidRPr="00A87B17">
        <w:rPr>
          <w:rFonts w:ascii="Times New Roman" w:eastAsia="Times New Roman" w:hAnsi="Times New Roman" w:cs="Times New Roman"/>
          <w:color w:val="2D2D2D"/>
          <w:spacing w:val="2"/>
          <w:sz w:val="28"/>
          <w:szCs w:val="28"/>
          <w:lang w:eastAsia="ru-RU"/>
        </w:rPr>
        <w:t>Травмобезопасность</w:t>
      </w:r>
      <w:proofErr w:type="spellEnd"/>
      <w:proofErr w:type="gramEnd"/>
      <w:r w:rsidRPr="00A87B17">
        <w:rPr>
          <w:rFonts w:ascii="Times New Roman" w:eastAsia="Times New Roman" w:hAnsi="Times New Roman" w:cs="Times New Roman"/>
          <w:color w:val="2D2D2D"/>
          <w:spacing w:val="2"/>
          <w:sz w:val="28"/>
          <w:szCs w:val="28"/>
          <w:lang w:eastAsia="ru-RU"/>
        </w:rPr>
        <w:t xml:space="preserve"> перегородки определяют по методике правил </w:t>
      </w:r>
      <w:hyperlink r:id="rId42" w:history="1">
        <w:r w:rsidRPr="00A87B17">
          <w:rPr>
            <w:rFonts w:ascii="Times New Roman" w:eastAsia="Times New Roman" w:hAnsi="Times New Roman" w:cs="Times New Roman"/>
            <w:color w:val="00466E"/>
            <w:spacing w:val="2"/>
            <w:sz w:val="28"/>
            <w:szCs w:val="28"/>
            <w:u w:val="single"/>
            <w:lang w:eastAsia="ru-RU"/>
          </w:rPr>
          <w:t>[7]</w:t>
        </w:r>
      </w:hyperlink>
      <w:r w:rsidRPr="00A87B17">
        <w:rPr>
          <w:rFonts w:ascii="Times New Roman" w:eastAsia="Times New Roman" w:hAnsi="Times New Roman" w:cs="Times New Roman"/>
          <w:color w:val="2D2D2D"/>
          <w:spacing w:val="2"/>
          <w:sz w:val="28"/>
          <w:szCs w:val="28"/>
          <w:lang w:eastAsia="ru-RU"/>
        </w:rPr>
        <w:t>. Аппаратура, используемая при измерениях, должна соответствовать требованиям стандарта [14].</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3.10 Проверку в отношении прочности сидений, их креплений и подголовников транспортных средств осуществляют в соответствии с правилами </w:t>
      </w:r>
      <w:hyperlink r:id="rId43" w:history="1">
        <w:r w:rsidRPr="00A87B17">
          <w:rPr>
            <w:rFonts w:ascii="Times New Roman" w:eastAsia="Times New Roman" w:hAnsi="Times New Roman" w:cs="Times New Roman"/>
            <w:color w:val="00466E"/>
            <w:spacing w:val="2"/>
            <w:sz w:val="28"/>
            <w:szCs w:val="28"/>
            <w:u w:val="single"/>
            <w:lang w:eastAsia="ru-RU"/>
          </w:rPr>
          <w:t>[8]</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3.11 Проверку сидений, оборудованных удерживающими системами для детей, проводят в соответствии с правилами </w:t>
      </w:r>
      <w:hyperlink r:id="rId44" w:history="1">
        <w:r w:rsidRPr="00A87B17">
          <w:rPr>
            <w:rFonts w:ascii="Times New Roman" w:eastAsia="Times New Roman" w:hAnsi="Times New Roman" w:cs="Times New Roman"/>
            <w:color w:val="00466E"/>
            <w:spacing w:val="2"/>
            <w:sz w:val="28"/>
            <w:szCs w:val="28"/>
            <w:u w:val="single"/>
            <w:lang w:eastAsia="ru-RU"/>
          </w:rPr>
          <w:t>[9]</w:t>
        </w:r>
      </w:hyperlink>
      <w:r w:rsidRPr="00A87B17">
        <w:rPr>
          <w:rFonts w:ascii="Times New Roman" w:eastAsia="Times New Roman" w:hAnsi="Times New Roman" w:cs="Times New Roman"/>
          <w:color w:val="2D2D2D"/>
          <w:spacing w:val="2"/>
          <w:sz w:val="28"/>
          <w:szCs w:val="28"/>
          <w:lang w:eastAsia="ru-RU"/>
        </w:rPr>
        <w:t> или </w:t>
      </w:r>
      <w:hyperlink r:id="rId45" w:history="1">
        <w:r w:rsidRPr="00A87B17">
          <w:rPr>
            <w:rFonts w:ascii="Times New Roman" w:eastAsia="Times New Roman" w:hAnsi="Times New Roman" w:cs="Times New Roman"/>
            <w:color w:val="00466E"/>
            <w:spacing w:val="2"/>
            <w:sz w:val="28"/>
            <w:szCs w:val="28"/>
            <w:u w:val="single"/>
            <w:lang w:eastAsia="ru-RU"/>
          </w:rPr>
          <w:t>[10]</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3.12 Проверку прочности мест крепления ремней безопасности и сидений проводят в соответствии с правилами </w:t>
      </w:r>
      <w:hyperlink r:id="rId46" w:history="1">
        <w:r w:rsidRPr="00A87B17">
          <w:rPr>
            <w:rFonts w:ascii="Times New Roman" w:eastAsia="Times New Roman" w:hAnsi="Times New Roman" w:cs="Times New Roman"/>
            <w:color w:val="00466E"/>
            <w:spacing w:val="2"/>
            <w:sz w:val="28"/>
            <w:szCs w:val="28"/>
            <w:u w:val="single"/>
            <w:lang w:eastAsia="ru-RU"/>
          </w:rPr>
          <w:t>[11]</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3.13 Проверку соответствия аварийных выходов по 2.5.1 проводят в соответствии с правилами </w:t>
      </w:r>
      <w:hyperlink r:id="rId47"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48" w:history="1">
        <w:r w:rsidRPr="00A87B17">
          <w:rPr>
            <w:rFonts w:ascii="Times New Roman" w:eastAsia="Times New Roman" w:hAnsi="Times New Roman" w:cs="Times New Roman"/>
            <w:color w:val="00466E"/>
            <w:spacing w:val="2"/>
            <w:sz w:val="28"/>
            <w:szCs w:val="28"/>
            <w:u w:val="single"/>
            <w:lang w:eastAsia="ru-RU"/>
          </w:rPr>
          <w:t>[4]</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 xml:space="preserve">3.14 Проверку соответствия устройства, предотвращающего движение автобуса при открытых служебных или аварийных дверях по 2.5.3, проводят </w:t>
      </w:r>
      <w:r w:rsidRPr="00A87B17">
        <w:rPr>
          <w:rFonts w:ascii="Times New Roman" w:eastAsia="Times New Roman" w:hAnsi="Times New Roman" w:cs="Times New Roman"/>
          <w:color w:val="2D2D2D"/>
          <w:spacing w:val="2"/>
          <w:sz w:val="28"/>
          <w:szCs w:val="28"/>
          <w:lang w:eastAsia="ru-RU"/>
        </w:rPr>
        <w:lastRenderedPageBreak/>
        <w:t>по методике правил </w:t>
      </w:r>
      <w:hyperlink r:id="rId49"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w:t>
      </w:r>
      <w:hyperlink r:id="rId50" w:history="1">
        <w:r w:rsidRPr="00A87B17">
          <w:rPr>
            <w:rFonts w:ascii="Times New Roman" w:eastAsia="Times New Roman" w:hAnsi="Times New Roman" w:cs="Times New Roman"/>
            <w:color w:val="00466E"/>
            <w:spacing w:val="2"/>
            <w:sz w:val="28"/>
            <w:szCs w:val="28"/>
            <w:u w:val="single"/>
            <w:lang w:eastAsia="ru-RU"/>
          </w:rPr>
          <w:t>[4]</w:t>
        </w:r>
      </w:hyperlink>
      <w:r w:rsidRPr="00A87B17">
        <w:rPr>
          <w:rFonts w:ascii="Times New Roman" w:eastAsia="Times New Roman" w:hAnsi="Times New Roman" w:cs="Times New Roman"/>
          <w:color w:val="2D2D2D"/>
          <w:spacing w:val="2"/>
          <w:sz w:val="28"/>
          <w:szCs w:val="28"/>
          <w:lang w:eastAsia="ru-RU"/>
        </w:rPr>
        <w:t>.</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3.15 Проверку устройств (пандусы, подъемники), обеспечивающих доступ в транспортные средства и безопасность перевозки детей с нарушениями опорно-двигательных функций по 2.5.8, передвигающихся в креслах-колясках, осуществляют в соответствии с правилами </w:t>
      </w:r>
      <w:hyperlink r:id="rId51" w:history="1">
        <w:r w:rsidRPr="00A87B17">
          <w:rPr>
            <w:rFonts w:ascii="Times New Roman" w:eastAsia="Times New Roman" w:hAnsi="Times New Roman" w:cs="Times New Roman"/>
            <w:color w:val="00466E"/>
            <w:spacing w:val="2"/>
            <w:sz w:val="28"/>
            <w:szCs w:val="28"/>
            <w:u w:val="single"/>
            <w:lang w:eastAsia="ru-RU"/>
          </w:rPr>
          <w:t>[2]</w:t>
        </w:r>
      </w:hyperlink>
      <w:r w:rsidRPr="00A87B17">
        <w:rPr>
          <w:rFonts w:ascii="Times New Roman" w:eastAsia="Times New Roman" w:hAnsi="Times New Roman" w:cs="Times New Roman"/>
          <w:color w:val="2D2D2D"/>
          <w:spacing w:val="2"/>
          <w:sz w:val="28"/>
          <w:szCs w:val="28"/>
          <w:lang w:eastAsia="ru-RU"/>
        </w:rPr>
        <w:t> (приложение 8).</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3.16 Соответствие установки топливного бака требованиям 2.6 проводят по методике правил </w:t>
      </w:r>
      <w:hyperlink r:id="rId52" w:history="1">
        <w:r w:rsidRPr="00A87B17">
          <w:rPr>
            <w:rFonts w:ascii="Times New Roman" w:eastAsia="Times New Roman" w:hAnsi="Times New Roman" w:cs="Times New Roman"/>
            <w:color w:val="00466E"/>
            <w:spacing w:val="2"/>
            <w:sz w:val="28"/>
            <w:szCs w:val="28"/>
            <w:u w:val="single"/>
            <w:lang w:eastAsia="ru-RU"/>
          </w:rPr>
          <w:t>[12]</w:t>
        </w:r>
      </w:hyperlink>
      <w:r w:rsidRPr="00A87B17">
        <w:rPr>
          <w:rFonts w:ascii="Times New Roman" w:eastAsia="Times New Roman" w:hAnsi="Times New Roman" w:cs="Times New Roman"/>
          <w:color w:val="2D2D2D"/>
          <w:spacing w:val="2"/>
          <w:sz w:val="28"/>
          <w:szCs w:val="28"/>
          <w:lang w:eastAsia="ru-RU"/>
        </w:rPr>
        <w:t> (раздел IV).</w:t>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3.17 Проверку прочности верхней части автобусов по 2.7 осуществляют в соответствии с методами, приведенными в правилах </w:t>
      </w:r>
      <w:hyperlink r:id="rId53" w:history="1">
        <w:r w:rsidRPr="00A87B17">
          <w:rPr>
            <w:rFonts w:ascii="Times New Roman" w:eastAsia="Times New Roman" w:hAnsi="Times New Roman" w:cs="Times New Roman"/>
            <w:color w:val="00466E"/>
            <w:spacing w:val="2"/>
            <w:sz w:val="28"/>
            <w:szCs w:val="28"/>
            <w:u w:val="single"/>
            <w:lang w:eastAsia="ru-RU"/>
          </w:rPr>
          <w:t>[13]</w:t>
        </w:r>
      </w:hyperlink>
      <w:r w:rsidRPr="00A87B17">
        <w:rPr>
          <w:rFonts w:ascii="Times New Roman" w:eastAsia="Times New Roman" w:hAnsi="Times New Roman" w:cs="Times New Roman"/>
          <w:color w:val="2D2D2D"/>
          <w:spacing w:val="2"/>
          <w:sz w:val="28"/>
          <w:szCs w:val="28"/>
          <w:lang w:eastAsia="ru-RU"/>
        </w:rPr>
        <w:t>. При этом после проведения испытаний осуществляют проверку работоспособности служебных и запасных дверей, а также аварийных выходов.</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Высоту уступа для каждого типа автобусов определяют по правилам </w:t>
      </w:r>
      <w:hyperlink r:id="rId54" w:history="1">
        <w:r w:rsidRPr="00A87B17">
          <w:rPr>
            <w:rFonts w:ascii="Times New Roman" w:eastAsia="Times New Roman" w:hAnsi="Times New Roman" w:cs="Times New Roman"/>
            <w:color w:val="00466E"/>
            <w:spacing w:val="2"/>
            <w:sz w:val="28"/>
            <w:szCs w:val="28"/>
            <w:u w:val="single"/>
            <w:lang w:eastAsia="ru-RU"/>
          </w:rPr>
          <w:t>[13]</w:t>
        </w:r>
      </w:hyperlink>
      <w:r w:rsidRPr="00A87B17">
        <w:rPr>
          <w:rFonts w:ascii="Times New Roman" w:eastAsia="Times New Roman" w:hAnsi="Times New Roman" w:cs="Times New Roman"/>
          <w:color w:val="2D2D2D"/>
          <w:spacing w:val="2"/>
          <w:sz w:val="28"/>
          <w:szCs w:val="28"/>
          <w:lang w:eastAsia="ru-RU"/>
        </w:rPr>
        <w:t> (пункт 1.3.2 приложения 5), исходя из наихудших условий прочности.</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В момент касания кузова нижней площадки сила тяжести автобуса должна проходить по месту образования пластического шарнира в зоне соединения стоек кузова с нижним подоконным брусом кузова.</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p>
    <w:p w:rsidR="00A87B17" w:rsidRPr="00A87B17" w:rsidRDefault="00A87B17" w:rsidP="00A87B17">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A87B17">
        <w:rPr>
          <w:rFonts w:ascii="Times New Roman" w:eastAsia="Times New Roman" w:hAnsi="Times New Roman" w:cs="Times New Roman"/>
          <w:color w:val="3C3C3C"/>
          <w:spacing w:val="2"/>
          <w:sz w:val="28"/>
          <w:szCs w:val="28"/>
          <w:lang w:eastAsia="ru-RU"/>
        </w:rPr>
        <w:t>Библиография</w:t>
      </w:r>
    </w:p>
    <w:tbl>
      <w:tblPr>
        <w:tblW w:w="0" w:type="auto"/>
        <w:tblCellMar>
          <w:left w:w="0" w:type="dxa"/>
          <w:right w:w="0" w:type="dxa"/>
        </w:tblCellMar>
        <w:tblLook w:val="04A0" w:firstRow="1" w:lastRow="0" w:firstColumn="1" w:lastColumn="0" w:noHBand="0" w:noVBand="1"/>
      </w:tblPr>
      <w:tblGrid>
        <w:gridCol w:w="3669"/>
        <w:gridCol w:w="5686"/>
      </w:tblGrid>
      <w:tr w:rsidR="00A87B17" w:rsidRPr="00A87B17" w:rsidTr="00A87B17">
        <w:trPr>
          <w:trHeight w:val="15"/>
        </w:trPr>
        <w:tc>
          <w:tcPr>
            <w:tcW w:w="3696" w:type="dxa"/>
            <w:hideMark/>
          </w:tcPr>
          <w:p w:rsidR="00A87B17" w:rsidRPr="00A87B17" w:rsidRDefault="00A87B17" w:rsidP="00A87B17">
            <w:pPr>
              <w:spacing w:after="0" w:line="240" w:lineRule="auto"/>
              <w:jc w:val="both"/>
              <w:rPr>
                <w:rFonts w:ascii="Times New Roman" w:eastAsia="Times New Roman" w:hAnsi="Times New Roman" w:cs="Times New Roman"/>
                <w:b/>
                <w:bCs/>
                <w:color w:val="3C3C3C"/>
                <w:spacing w:val="2"/>
                <w:sz w:val="28"/>
                <w:szCs w:val="28"/>
                <w:lang w:eastAsia="ru-RU"/>
              </w:rPr>
            </w:pPr>
          </w:p>
        </w:tc>
        <w:tc>
          <w:tcPr>
            <w:tcW w:w="7392" w:type="dxa"/>
            <w:hideMark/>
          </w:tcPr>
          <w:p w:rsidR="00A87B17" w:rsidRPr="00A87B17" w:rsidRDefault="00A87B17" w:rsidP="00A87B17">
            <w:pPr>
              <w:spacing w:after="0" w:line="240" w:lineRule="auto"/>
              <w:jc w:val="both"/>
              <w:rPr>
                <w:rFonts w:ascii="Times New Roman" w:eastAsia="Times New Roman" w:hAnsi="Times New Roman" w:cs="Times New Roman"/>
                <w:sz w:val="28"/>
                <w:szCs w:val="28"/>
                <w:lang w:eastAsia="ru-RU"/>
              </w:rPr>
            </w:pP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val="en-US" w:eastAsia="ru-RU"/>
              </w:rPr>
            </w:pPr>
            <w:r w:rsidRPr="00A87B17">
              <w:rPr>
                <w:rFonts w:ascii="Times New Roman" w:eastAsia="Times New Roman" w:hAnsi="Times New Roman" w:cs="Times New Roman"/>
                <w:color w:val="2D2D2D"/>
                <w:sz w:val="28"/>
                <w:szCs w:val="28"/>
                <w:lang w:val="en-US" w:eastAsia="ru-RU"/>
              </w:rPr>
              <w:t xml:space="preserve">[1] </w:t>
            </w:r>
            <w:r w:rsidRPr="00A87B17">
              <w:rPr>
                <w:rFonts w:ascii="Times New Roman" w:eastAsia="Times New Roman" w:hAnsi="Times New Roman" w:cs="Times New Roman"/>
                <w:color w:val="2D2D2D"/>
                <w:sz w:val="28"/>
                <w:szCs w:val="28"/>
                <w:lang w:eastAsia="ru-RU"/>
              </w:rPr>
              <w:t>Документ</w:t>
            </w:r>
            <w:r w:rsidRPr="00A87B17">
              <w:rPr>
                <w:rFonts w:ascii="Times New Roman" w:eastAsia="Times New Roman" w:hAnsi="Times New Roman" w:cs="Times New Roman"/>
                <w:color w:val="2D2D2D"/>
                <w:sz w:val="28"/>
                <w:szCs w:val="28"/>
                <w:lang w:val="en-US" w:eastAsia="ru-RU"/>
              </w:rPr>
              <w:t xml:space="preserve"> ECE/TRANS/WP.29/78/Rev.2</w:t>
            </w:r>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hyperlink r:id="rId55" w:history="1">
              <w:r w:rsidRPr="00A87B17">
                <w:rPr>
                  <w:rFonts w:ascii="Times New Roman" w:eastAsia="Times New Roman" w:hAnsi="Times New Roman" w:cs="Times New Roman"/>
                  <w:color w:val="00466E"/>
                  <w:sz w:val="28"/>
                  <w:szCs w:val="28"/>
                  <w:u w:val="single"/>
                  <w:lang w:eastAsia="ru-RU"/>
                </w:rPr>
                <w:t>Сводная резолюция о конструкции транспортных средств (СР.3)</w:t>
              </w:r>
            </w:hyperlink>
            <w:r w:rsidRPr="00A87B17">
              <w:rPr>
                <w:rFonts w:ascii="Times New Roman" w:eastAsia="Times New Roman" w:hAnsi="Times New Roman" w:cs="Times New Roman"/>
                <w:color w:val="2D2D2D"/>
                <w:sz w:val="28"/>
                <w:szCs w:val="28"/>
                <w:lang w:eastAsia="ru-RU"/>
              </w:rPr>
              <w:t> (принята Комитетом по внутреннему транспорту Европейской экономической комиссии ООН)</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[2] </w:t>
            </w:r>
            <w:hyperlink r:id="rId56" w:history="1">
              <w:r w:rsidRPr="00A87B17">
                <w:rPr>
                  <w:rFonts w:ascii="Times New Roman" w:eastAsia="Times New Roman" w:hAnsi="Times New Roman" w:cs="Times New Roman"/>
                  <w:color w:val="00466E"/>
                  <w:sz w:val="28"/>
                  <w:szCs w:val="28"/>
                  <w:u w:val="single"/>
                  <w:lang w:eastAsia="ru-RU"/>
                </w:rPr>
                <w:t>Правила ООН N 107</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Единообразные предписания, касающиеся официального утверждения транспортных средств категорий М</w:t>
            </w:r>
            <w:r w:rsidRPr="00A87B17">
              <w:rPr>
                <w:rFonts w:ascii="Times New Roman" w:eastAsia="Times New Roman" w:hAnsi="Times New Roman" w:cs="Times New Roman"/>
                <w:noProof/>
                <w:color w:val="2D2D2D"/>
                <w:sz w:val="28"/>
                <w:szCs w:val="28"/>
                <w:lang w:eastAsia="ru-RU"/>
              </w:rPr>
              <mc:AlternateContent>
                <mc:Choice Requires="wps">
                  <w:drawing>
                    <wp:inline distT="0" distB="0" distL="0" distR="0">
                      <wp:extent cx="103505" cy="222885"/>
                      <wp:effectExtent l="0" t="0" r="0" b="0"/>
                      <wp:docPr id="4" name="Прямоугольник 4"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B86DA" id="Прямоугольник 4" o:spid="_x0000_s1026" alt="ГОСТ 33552-2015 Автобусы для перевозки детей. Технические требования и методы испытаний"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" filled="f" stroked="f">
                      <o:lock v:ext="edit" aspectratio="t"/>
                      <w10:anchorlock/>
                    </v:rect>
                  </w:pict>
                </mc:Fallback>
              </mc:AlternateContent>
            </w:r>
            <w:r w:rsidRPr="00A87B17">
              <w:rPr>
                <w:rFonts w:ascii="Times New Roman" w:eastAsia="Times New Roman" w:hAnsi="Times New Roman" w:cs="Times New Roman"/>
                <w:color w:val="2D2D2D"/>
                <w:sz w:val="28"/>
                <w:szCs w:val="28"/>
                <w:lang w:eastAsia="ru-RU"/>
              </w:rPr>
              <w:t> или М</w:t>
            </w:r>
            <w:r w:rsidRPr="00A87B17">
              <w:rPr>
                <w:rFonts w:ascii="Times New Roman" w:eastAsia="Times New Roman" w:hAnsi="Times New Roman" w:cs="Times New Roman"/>
                <w:noProof/>
                <w:color w:val="2D2D2D"/>
                <w:sz w:val="28"/>
                <w:szCs w:val="28"/>
                <w:lang w:eastAsia="ru-RU"/>
              </w:rPr>
              <mc:AlternateContent>
                <mc:Choice Requires="wps">
                  <w:drawing>
                    <wp:inline distT="0" distB="0" distL="0" distR="0">
                      <wp:extent cx="103505" cy="230505"/>
                      <wp:effectExtent l="0" t="0" r="0" b="0"/>
                      <wp:docPr id="3" name="Прямоугольник 3"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20A3D" id="Прямоугольник 3" o:spid="_x0000_s1026" alt="ГОСТ 33552-2015 Автобусы для перевозки детей. Технические требования и методы испытаний"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" filled="f" stroked="f">
                      <o:lock v:ext="edit" aspectratio="t"/>
                      <w10:anchorlock/>
                    </v:rect>
                  </w:pict>
                </mc:Fallback>
              </mc:AlternateContent>
            </w:r>
            <w:r w:rsidRPr="00A87B17">
              <w:rPr>
                <w:rFonts w:ascii="Times New Roman" w:eastAsia="Times New Roman" w:hAnsi="Times New Roman" w:cs="Times New Roman"/>
                <w:color w:val="2D2D2D"/>
                <w:sz w:val="28"/>
                <w:szCs w:val="28"/>
                <w:lang w:eastAsia="ru-RU"/>
              </w:rPr>
              <w:t> в отношении их общей конструкции</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[3] </w:t>
            </w:r>
            <w:hyperlink r:id="rId57" w:history="1">
              <w:r w:rsidRPr="00A87B17">
                <w:rPr>
                  <w:rFonts w:ascii="Times New Roman" w:eastAsia="Times New Roman" w:hAnsi="Times New Roman" w:cs="Times New Roman"/>
                  <w:color w:val="00466E"/>
                  <w:sz w:val="28"/>
                  <w:szCs w:val="28"/>
                  <w:u w:val="single"/>
                  <w:lang w:eastAsia="ru-RU"/>
                </w:rPr>
                <w:t>Правила ООН N 36</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Единообразные предписания, касающиеся официального утверждения пассажирских транспортных средств большой вместимости в отношении общей конструкции</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[4] </w:t>
            </w:r>
            <w:hyperlink r:id="rId58" w:history="1">
              <w:r w:rsidRPr="00A87B17">
                <w:rPr>
                  <w:rFonts w:ascii="Times New Roman" w:eastAsia="Times New Roman" w:hAnsi="Times New Roman" w:cs="Times New Roman"/>
                  <w:color w:val="00466E"/>
                  <w:sz w:val="28"/>
                  <w:szCs w:val="28"/>
                  <w:u w:val="single"/>
                  <w:lang w:eastAsia="ru-RU"/>
                </w:rPr>
                <w:t>Правила ООН N 52</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Единообразные предписания, касающиеся официального утверждения маломестных транспортных средств категорий М</w:t>
            </w:r>
            <w:r w:rsidRPr="00A87B17">
              <w:rPr>
                <w:rFonts w:ascii="Times New Roman" w:eastAsia="Times New Roman" w:hAnsi="Times New Roman" w:cs="Times New Roman"/>
                <w:noProof/>
                <w:color w:val="2D2D2D"/>
                <w:sz w:val="28"/>
                <w:szCs w:val="28"/>
                <w:lang w:eastAsia="ru-RU"/>
              </w:rPr>
              <mc:AlternateContent>
                <mc:Choice Requires="wps">
                  <w:drawing>
                    <wp:inline distT="0" distB="0" distL="0" distR="0">
                      <wp:extent cx="103505" cy="222885"/>
                      <wp:effectExtent l="0" t="0" r="0" b="0"/>
                      <wp:docPr id="2" name="Прямоугольник 2"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0C506" id="Прямоугольник 2" o:spid="_x0000_s1026" alt="ГОСТ 33552-2015 Автобусы для перевозки детей. Технические требования и методы испытаний"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" filled="f" stroked="f">
                      <o:lock v:ext="edit" aspectratio="t"/>
                      <w10:anchorlock/>
                    </v:rect>
                  </w:pict>
                </mc:Fallback>
              </mc:AlternateContent>
            </w:r>
            <w:r w:rsidRPr="00A87B17">
              <w:rPr>
                <w:rFonts w:ascii="Times New Roman" w:eastAsia="Times New Roman" w:hAnsi="Times New Roman" w:cs="Times New Roman"/>
                <w:color w:val="2D2D2D"/>
                <w:sz w:val="28"/>
                <w:szCs w:val="28"/>
                <w:lang w:eastAsia="ru-RU"/>
              </w:rPr>
              <w:t> и М</w:t>
            </w:r>
            <w:r w:rsidRPr="00A87B17">
              <w:rPr>
                <w:rFonts w:ascii="Times New Roman" w:eastAsia="Times New Roman" w:hAnsi="Times New Roman" w:cs="Times New Roman"/>
                <w:noProof/>
                <w:color w:val="2D2D2D"/>
                <w:sz w:val="28"/>
                <w:szCs w:val="28"/>
                <w:lang w:eastAsia="ru-RU"/>
              </w:rPr>
              <mc:AlternateContent>
                <mc:Choice Requires="wps">
                  <w:drawing>
                    <wp:inline distT="0" distB="0" distL="0" distR="0">
                      <wp:extent cx="103505" cy="230505"/>
                      <wp:effectExtent l="0" t="0" r="0" b="0"/>
                      <wp:docPr id="1" name="Прямоугольник 1" descr="ГОСТ 33552-2015 Автобусы для перевозки дете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A2362" id="Прямоугольник 1" o:spid="_x0000_s1026" alt="ГОСТ 33552-2015 Автобусы для перевозки детей. Технические требования и методы испытаний"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" filled="f" stroked="f">
                      <o:lock v:ext="edit" aspectratio="t"/>
                      <w10:anchorlock/>
                    </v:rect>
                  </w:pict>
                </mc:Fallback>
              </mc:AlternateContent>
            </w:r>
            <w:r w:rsidRPr="00A87B17">
              <w:rPr>
                <w:rFonts w:ascii="Times New Roman" w:eastAsia="Times New Roman" w:hAnsi="Times New Roman" w:cs="Times New Roman"/>
                <w:color w:val="2D2D2D"/>
                <w:sz w:val="28"/>
                <w:szCs w:val="28"/>
                <w:lang w:eastAsia="ru-RU"/>
              </w:rPr>
              <w:t> в отношении общей конструкции</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lastRenderedPageBreak/>
              <w:t>[5] </w:t>
            </w:r>
            <w:hyperlink r:id="rId59" w:history="1">
              <w:r w:rsidRPr="00A87B17">
                <w:rPr>
                  <w:rFonts w:ascii="Times New Roman" w:eastAsia="Times New Roman" w:hAnsi="Times New Roman" w:cs="Times New Roman"/>
                  <w:color w:val="00466E"/>
                  <w:sz w:val="28"/>
                  <w:szCs w:val="28"/>
                  <w:u w:val="single"/>
                  <w:lang w:eastAsia="ru-RU"/>
                </w:rPr>
                <w:t>Правила ООН N 89</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 xml:space="preserve">Единообразные предписания, касающиеся официального </w:t>
            </w:r>
            <w:proofErr w:type="gramStart"/>
            <w:r w:rsidRPr="00A87B17">
              <w:rPr>
                <w:rFonts w:ascii="Times New Roman" w:eastAsia="Times New Roman" w:hAnsi="Times New Roman" w:cs="Times New Roman"/>
                <w:color w:val="2D2D2D"/>
                <w:sz w:val="28"/>
                <w:szCs w:val="28"/>
                <w:lang w:eastAsia="ru-RU"/>
              </w:rPr>
              <w:t>утверждения:</w:t>
            </w:r>
            <w:r w:rsidRPr="00A87B17">
              <w:rPr>
                <w:rFonts w:ascii="Times New Roman" w:eastAsia="Times New Roman" w:hAnsi="Times New Roman" w:cs="Times New Roman"/>
                <w:color w:val="2D2D2D"/>
                <w:sz w:val="28"/>
                <w:szCs w:val="28"/>
                <w:lang w:eastAsia="ru-RU"/>
              </w:rPr>
              <w:br/>
            </w:r>
            <w:r w:rsidRPr="00A87B17">
              <w:rPr>
                <w:rFonts w:ascii="Times New Roman" w:eastAsia="Times New Roman" w:hAnsi="Times New Roman" w:cs="Times New Roman"/>
                <w:color w:val="2D2D2D"/>
                <w:sz w:val="28"/>
                <w:szCs w:val="28"/>
                <w:lang w:eastAsia="ru-RU"/>
              </w:rPr>
              <w:br/>
              <w:t>I.</w:t>
            </w:r>
            <w:proofErr w:type="gramEnd"/>
            <w:r w:rsidRPr="00A87B17">
              <w:rPr>
                <w:rFonts w:ascii="Times New Roman" w:eastAsia="Times New Roman" w:hAnsi="Times New Roman" w:cs="Times New Roman"/>
                <w:color w:val="2D2D2D"/>
                <w:sz w:val="28"/>
                <w:szCs w:val="28"/>
                <w:lang w:eastAsia="ru-RU"/>
              </w:rPr>
              <w:t xml:space="preserve"> Транспортных средств в отношении ограничения максимальной скорости;</w:t>
            </w:r>
            <w:r w:rsidRPr="00A87B17">
              <w:rPr>
                <w:rFonts w:ascii="Times New Roman" w:eastAsia="Times New Roman" w:hAnsi="Times New Roman" w:cs="Times New Roman"/>
                <w:color w:val="2D2D2D"/>
                <w:sz w:val="28"/>
                <w:szCs w:val="28"/>
                <w:lang w:eastAsia="ru-RU"/>
              </w:rPr>
              <w:br/>
            </w:r>
            <w:r w:rsidRPr="00A87B17">
              <w:rPr>
                <w:rFonts w:ascii="Times New Roman" w:eastAsia="Times New Roman" w:hAnsi="Times New Roman" w:cs="Times New Roman"/>
                <w:color w:val="2D2D2D"/>
                <w:sz w:val="28"/>
                <w:szCs w:val="28"/>
                <w:lang w:eastAsia="ru-RU"/>
              </w:rPr>
              <w:br/>
              <w:t xml:space="preserve">II. Транспортных средств в отношении установки устройств ограничения их максимальной скорости (УОС) официально утвержденного </w:t>
            </w:r>
            <w:proofErr w:type="gramStart"/>
            <w:r w:rsidRPr="00A87B17">
              <w:rPr>
                <w:rFonts w:ascii="Times New Roman" w:eastAsia="Times New Roman" w:hAnsi="Times New Roman" w:cs="Times New Roman"/>
                <w:color w:val="2D2D2D"/>
                <w:sz w:val="28"/>
                <w:szCs w:val="28"/>
                <w:lang w:eastAsia="ru-RU"/>
              </w:rPr>
              <w:t>типа;</w:t>
            </w:r>
            <w:r w:rsidRPr="00A87B17">
              <w:rPr>
                <w:rFonts w:ascii="Times New Roman" w:eastAsia="Times New Roman" w:hAnsi="Times New Roman" w:cs="Times New Roman"/>
                <w:color w:val="2D2D2D"/>
                <w:sz w:val="28"/>
                <w:szCs w:val="28"/>
                <w:lang w:eastAsia="ru-RU"/>
              </w:rPr>
              <w:br/>
            </w:r>
            <w:r w:rsidRPr="00A87B17">
              <w:rPr>
                <w:rFonts w:ascii="Times New Roman" w:eastAsia="Times New Roman" w:hAnsi="Times New Roman" w:cs="Times New Roman"/>
                <w:color w:val="2D2D2D"/>
                <w:sz w:val="28"/>
                <w:szCs w:val="28"/>
                <w:lang w:eastAsia="ru-RU"/>
              </w:rPr>
              <w:br/>
              <w:t>III</w:t>
            </w:r>
            <w:proofErr w:type="gramEnd"/>
            <w:r w:rsidRPr="00A87B17">
              <w:rPr>
                <w:rFonts w:ascii="Times New Roman" w:eastAsia="Times New Roman" w:hAnsi="Times New Roman" w:cs="Times New Roman"/>
                <w:color w:val="2D2D2D"/>
                <w:sz w:val="28"/>
                <w:szCs w:val="28"/>
                <w:lang w:eastAsia="ru-RU"/>
              </w:rPr>
              <w:t>. Устройств ограничения скорости (УОС)</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[6] </w:t>
            </w:r>
            <w:hyperlink r:id="rId60" w:history="1">
              <w:r w:rsidRPr="00A87B17">
                <w:rPr>
                  <w:rFonts w:ascii="Times New Roman" w:eastAsia="Times New Roman" w:hAnsi="Times New Roman" w:cs="Times New Roman"/>
                  <w:color w:val="00466E"/>
                  <w:sz w:val="28"/>
                  <w:szCs w:val="28"/>
                  <w:u w:val="single"/>
                  <w:lang w:eastAsia="ru-RU"/>
                </w:rPr>
                <w:t>Правила ООН N 6</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Единообразные предписания, касающиеся официального утверждения указателей поворота механических транспортных средств и их прицепов</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[7] </w:t>
            </w:r>
            <w:hyperlink r:id="rId61" w:history="1">
              <w:r w:rsidRPr="00A87B17">
                <w:rPr>
                  <w:rFonts w:ascii="Times New Roman" w:eastAsia="Times New Roman" w:hAnsi="Times New Roman" w:cs="Times New Roman"/>
                  <w:color w:val="00466E"/>
                  <w:sz w:val="28"/>
                  <w:szCs w:val="28"/>
                  <w:u w:val="single"/>
                  <w:lang w:eastAsia="ru-RU"/>
                </w:rPr>
                <w:t>Правила ООН N 21</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Единообразные предписания, касающиеся официального утверждения транспортных средств в отношении их внутреннего оборудования</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[8] </w:t>
            </w:r>
            <w:hyperlink r:id="rId62" w:history="1">
              <w:r w:rsidRPr="00A87B17">
                <w:rPr>
                  <w:rFonts w:ascii="Times New Roman" w:eastAsia="Times New Roman" w:hAnsi="Times New Roman" w:cs="Times New Roman"/>
                  <w:color w:val="00466E"/>
                  <w:sz w:val="28"/>
                  <w:szCs w:val="28"/>
                  <w:u w:val="single"/>
                  <w:lang w:eastAsia="ru-RU"/>
                </w:rPr>
                <w:t>Правила ООН N 80</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[9] </w:t>
            </w:r>
            <w:hyperlink r:id="rId63" w:history="1">
              <w:r w:rsidRPr="00A87B17">
                <w:rPr>
                  <w:rFonts w:ascii="Times New Roman" w:eastAsia="Times New Roman" w:hAnsi="Times New Roman" w:cs="Times New Roman"/>
                  <w:color w:val="00466E"/>
                  <w:sz w:val="28"/>
                  <w:szCs w:val="28"/>
                  <w:u w:val="single"/>
                  <w:lang w:eastAsia="ru-RU"/>
                </w:rPr>
                <w:t>Правила ООН N 16</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 xml:space="preserve">Единообразные предписания, касающиеся официального </w:t>
            </w:r>
            <w:proofErr w:type="gramStart"/>
            <w:r w:rsidRPr="00A87B17">
              <w:rPr>
                <w:rFonts w:ascii="Times New Roman" w:eastAsia="Times New Roman" w:hAnsi="Times New Roman" w:cs="Times New Roman"/>
                <w:color w:val="2D2D2D"/>
                <w:sz w:val="28"/>
                <w:szCs w:val="28"/>
                <w:lang w:eastAsia="ru-RU"/>
              </w:rPr>
              <w:t>утверждения:</w:t>
            </w:r>
            <w:r w:rsidRPr="00A87B17">
              <w:rPr>
                <w:rFonts w:ascii="Times New Roman" w:eastAsia="Times New Roman" w:hAnsi="Times New Roman" w:cs="Times New Roman"/>
                <w:color w:val="2D2D2D"/>
                <w:sz w:val="28"/>
                <w:szCs w:val="28"/>
                <w:lang w:eastAsia="ru-RU"/>
              </w:rPr>
              <w:br/>
            </w:r>
            <w:r w:rsidRPr="00A87B17">
              <w:rPr>
                <w:rFonts w:ascii="Times New Roman" w:eastAsia="Times New Roman" w:hAnsi="Times New Roman" w:cs="Times New Roman"/>
                <w:color w:val="2D2D2D"/>
                <w:sz w:val="28"/>
                <w:szCs w:val="28"/>
                <w:lang w:eastAsia="ru-RU"/>
              </w:rPr>
              <w:br/>
              <w:t>I.</w:t>
            </w:r>
            <w:proofErr w:type="gramEnd"/>
            <w:r w:rsidRPr="00A87B17">
              <w:rPr>
                <w:rFonts w:ascii="Times New Roman" w:eastAsia="Times New Roman" w:hAnsi="Times New Roman" w:cs="Times New Roman"/>
                <w:color w:val="2D2D2D"/>
                <w:sz w:val="28"/>
                <w:szCs w:val="28"/>
                <w:lang w:eastAsia="ru-RU"/>
              </w:rPr>
              <w:t xml:space="preserve"> Ремней безопасности, удерживающих систем, детских удерживающих систем и детских удерживающих систем ISOFIX, предназначенных для лиц, находящихся в механических транспортных средствах;</w:t>
            </w:r>
            <w:r w:rsidRPr="00A87B17">
              <w:rPr>
                <w:rFonts w:ascii="Times New Roman" w:eastAsia="Times New Roman" w:hAnsi="Times New Roman" w:cs="Times New Roman"/>
                <w:color w:val="2D2D2D"/>
                <w:sz w:val="28"/>
                <w:szCs w:val="28"/>
                <w:lang w:eastAsia="ru-RU"/>
              </w:rPr>
              <w:br/>
            </w:r>
            <w:r w:rsidRPr="00A87B17">
              <w:rPr>
                <w:rFonts w:ascii="Times New Roman" w:eastAsia="Times New Roman" w:hAnsi="Times New Roman" w:cs="Times New Roman"/>
                <w:color w:val="2D2D2D"/>
                <w:sz w:val="28"/>
                <w:szCs w:val="28"/>
                <w:lang w:eastAsia="ru-RU"/>
              </w:rPr>
              <w:br/>
              <w:t>II. Транспортных средств, оснащенных ремнями безопасности, удерживающими системами, детскими удерживающими системами и детскими удерживающими системами ISOFIX</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[10] </w:t>
            </w:r>
            <w:hyperlink r:id="rId64" w:history="1">
              <w:r w:rsidRPr="00A87B17">
                <w:rPr>
                  <w:rFonts w:ascii="Times New Roman" w:eastAsia="Times New Roman" w:hAnsi="Times New Roman" w:cs="Times New Roman"/>
                  <w:color w:val="00466E"/>
                  <w:sz w:val="28"/>
                  <w:szCs w:val="28"/>
                  <w:u w:val="single"/>
                  <w:lang w:eastAsia="ru-RU"/>
                </w:rPr>
                <w:t>Правила ООН N 44</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 xml:space="preserve">Единообразные предписания, касающиеся официального утверждения удерживающих устройств для детей, находящихся в </w:t>
            </w:r>
            <w:r w:rsidRPr="00A87B17">
              <w:rPr>
                <w:rFonts w:ascii="Times New Roman" w:eastAsia="Times New Roman" w:hAnsi="Times New Roman" w:cs="Times New Roman"/>
                <w:color w:val="2D2D2D"/>
                <w:sz w:val="28"/>
                <w:szCs w:val="28"/>
                <w:lang w:eastAsia="ru-RU"/>
              </w:rPr>
              <w:lastRenderedPageBreak/>
              <w:t>механических транспортных средствах ("детская удерживающая система")</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lastRenderedPageBreak/>
              <w:t>[11] </w:t>
            </w:r>
            <w:hyperlink r:id="rId65" w:history="1">
              <w:r w:rsidRPr="00A87B17">
                <w:rPr>
                  <w:rFonts w:ascii="Times New Roman" w:eastAsia="Times New Roman" w:hAnsi="Times New Roman" w:cs="Times New Roman"/>
                  <w:color w:val="00466E"/>
                  <w:sz w:val="28"/>
                  <w:szCs w:val="28"/>
                  <w:u w:val="single"/>
                  <w:lang w:eastAsia="ru-RU"/>
                </w:rPr>
                <w:t>Правила ООН N 14</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Единообразные предписания, касающиеся официального утверждения транспортных средств в отношении креплений ремней безопасности, систем креплений ISOFIX и креплений верхнего страховочного троса ISOFIX.</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[12] </w:t>
            </w:r>
            <w:hyperlink r:id="rId66" w:history="1">
              <w:r w:rsidRPr="00A87B17">
                <w:rPr>
                  <w:rFonts w:ascii="Times New Roman" w:eastAsia="Times New Roman" w:hAnsi="Times New Roman" w:cs="Times New Roman"/>
                  <w:color w:val="00466E"/>
                  <w:sz w:val="28"/>
                  <w:szCs w:val="28"/>
                  <w:u w:val="single"/>
                  <w:lang w:eastAsia="ru-RU"/>
                </w:rPr>
                <w:t>Правила ООН N 34</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[13] </w:t>
            </w:r>
            <w:hyperlink r:id="rId67" w:history="1">
              <w:r w:rsidRPr="00A87B17">
                <w:rPr>
                  <w:rFonts w:ascii="Times New Roman" w:eastAsia="Times New Roman" w:hAnsi="Times New Roman" w:cs="Times New Roman"/>
                  <w:color w:val="00466E"/>
                  <w:sz w:val="28"/>
                  <w:szCs w:val="28"/>
                  <w:u w:val="single"/>
                  <w:lang w:eastAsia="ru-RU"/>
                </w:rPr>
                <w:t>Правила ООН N 66</w:t>
              </w:r>
            </w:hyperlink>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Единообразные предписания, касающиеся официального утверждения крупногабаритных пассажирских транспортных средств в отношении прочности их силовой структуры</w:t>
            </w:r>
          </w:p>
        </w:tc>
      </w:tr>
      <w:tr w:rsidR="00A87B17" w:rsidRPr="00A87B17" w:rsidTr="00A87B17">
        <w:tc>
          <w:tcPr>
            <w:tcW w:w="3696"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[14] Международный стандарт</w:t>
            </w:r>
            <w:r w:rsidRPr="00A87B17">
              <w:rPr>
                <w:rFonts w:ascii="Times New Roman" w:eastAsia="Times New Roman" w:hAnsi="Times New Roman" w:cs="Times New Roman"/>
                <w:color w:val="2D2D2D"/>
                <w:sz w:val="28"/>
                <w:szCs w:val="28"/>
                <w:lang w:eastAsia="ru-RU"/>
              </w:rPr>
              <w:br/>
              <w:t>ISO 6487:2012*</w:t>
            </w:r>
          </w:p>
        </w:tc>
        <w:tc>
          <w:tcPr>
            <w:tcW w:w="7392" w:type="dxa"/>
            <w:tcBorders>
              <w:top w:val="nil"/>
              <w:left w:val="nil"/>
              <w:bottom w:val="nil"/>
              <w:right w:val="nil"/>
            </w:tcBorders>
            <w:tcMar>
              <w:top w:w="0" w:type="dxa"/>
              <w:left w:w="74" w:type="dxa"/>
              <w:bottom w:w="0" w:type="dxa"/>
              <w:right w:w="74"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val="en-US" w:eastAsia="ru-RU"/>
              </w:rPr>
            </w:pPr>
            <w:r w:rsidRPr="00A87B17">
              <w:rPr>
                <w:rFonts w:ascii="Times New Roman" w:eastAsia="Times New Roman" w:hAnsi="Times New Roman" w:cs="Times New Roman"/>
                <w:color w:val="2D2D2D"/>
                <w:sz w:val="28"/>
                <w:szCs w:val="28"/>
                <w:lang w:eastAsia="ru-RU"/>
              </w:rPr>
              <w:t xml:space="preserve">Транспорт дорожный. Методы измерений при ударных испытаниях. </w:t>
            </w:r>
            <w:proofErr w:type="spellStart"/>
            <w:r w:rsidRPr="00A87B17">
              <w:rPr>
                <w:rFonts w:ascii="Times New Roman" w:eastAsia="Times New Roman" w:hAnsi="Times New Roman" w:cs="Times New Roman"/>
                <w:color w:val="2D2D2D"/>
                <w:sz w:val="28"/>
                <w:szCs w:val="28"/>
                <w:lang w:eastAsia="ru-RU"/>
              </w:rPr>
              <w:t>Контрольно</w:t>
            </w:r>
            <w:proofErr w:type="spellEnd"/>
            <w:r w:rsidRPr="00A87B17">
              <w:rPr>
                <w:rFonts w:ascii="Times New Roman" w:eastAsia="Times New Roman" w:hAnsi="Times New Roman" w:cs="Times New Roman"/>
                <w:color w:val="2D2D2D"/>
                <w:sz w:val="28"/>
                <w:szCs w:val="28"/>
                <w:lang w:val="en-US" w:eastAsia="ru-RU"/>
              </w:rPr>
              <w:t>-</w:t>
            </w:r>
            <w:r w:rsidRPr="00A87B17">
              <w:rPr>
                <w:rFonts w:ascii="Times New Roman" w:eastAsia="Times New Roman" w:hAnsi="Times New Roman" w:cs="Times New Roman"/>
                <w:color w:val="2D2D2D"/>
                <w:sz w:val="28"/>
                <w:szCs w:val="28"/>
                <w:lang w:eastAsia="ru-RU"/>
              </w:rPr>
              <w:t>измерительные</w:t>
            </w:r>
            <w:r w:rsidRPr="00A87B17">
              <w:rPr>
                <w:rFonts w:ascii="Times New Roman" w:eastAsia="Times New Roman" w:hAnsi="Times New Roman" w:cs="Times New Roman"/>
                <w:color w:val="2D2D2D"/>
                <w:sz w:val="28"/>
                <w:szCs w:val="28"/>
                <w:lang w:val="en-US" w:eastAsia="ru-RU"/>
              </w:rPr>
              <w:t xml:space="preserve"> </w:t>
            </w:r>
            <w:r w:rsidRPr="00A87B17">
              <w:rPr>
                <w:rFonts w:ascii="Times New Roman" w:eastAsia="Times New Roman" w:hAnsi="Times New Roman" w:cs="Times New Roman"/>
                <w:color w:val="2D2D2D"/>
                <w:sz w:val="28"/>
                <w:szCs w:val="28"/>
                <w:lang w:eastAsia="ru-RU"/>
              </w:rPr>
              <w:t>приборы</w:t>
            </w:r>
            <w:r w:rsidRPr="00A87B17">
              <w:rPr>
                <w:rFonts w:ascii="Times New Roman" w:eastAsia="Times New Roman" w:hAnsi="Times New Roman" w:cs="Times New Roman"/>
                <w:color w:val="2D2D2D"/>
                <w:sz w:val="28"/>
                <w:szCs w:val="28"/>
                <w:lang w:val="en-US" w:eastAsia="ru-RU"/>
              </w:rPr>
              <w:t xml:space="preserve"> (Road vehicles - Measurement techniques in impact tests - Instrumentation)</w:t>
            </w:r>
          </w:p>
        </w:tc>
      </w:tr>
    </w:tbl>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t>________________</w:t>
      </w:r>
      <w:r w:rsidRPr="00A87B17">
        <w:rPr>
          <w:rFonts w:ascii="Times New Roman" w:eastAsia="Times New Roman" w:hAnsi="Times New Roman" w:cs="Times New Roman"/>
          <w:color w:val="2D2D2D"/>
          <w:spacing w:val="2"/>
          <w:sz w:val="28"/>
          <w:szCs w:val="28"/>
          <w:lang w:eastAsia="ru-RU"/>
        </w:rPr>
        <w:br/>
        <w:t>* Доступ к международным и зарубежным документам, упомянутым в тексте, можно получить, обратившись в </w:t>
      </w:r>
      <w:hyperlink r:id="rId68" w:history="1">
        <w:r w:rsidRPr="00A87B17">
          <w:rPr>
            <w:rFonts w:ascii="Times New Roman" w:eastAsia="Times New Roman" w:hAnsi="Times New Roman" w:cs="Times New Roman"/>
            <w:color w:val="00466E"/>
            <w:spacing w:val="2"/>
            <w:sz w:val="28"/>
            <w:szCs w:val="28"/>
            <w:u w:val="single"/>
            <w:lang w:eastAsia="ru-RU"/>
          </w:rPr>
          <w:t>Службу поддержки пользователей</w:t>
        </w:r>
      </w:hyperlink>
      <w:r w:rsidRPr="00A87B17">
        <w:rPr>
          <w:rFonts w:ascii="Times New Roman" w:eastAsia="Times New Roman" w:hAnsi="Times New Roman" w:cs="Times New Roman"/>
          <w:color w:val="2D2D2D"/>
          <w:spacing w:val="2"/>
          <w:sz w:val="28"/>
          <w:szCs w:val="28"/>
          <w:lang w:eastAsia="ru-RU"/>
        </w:rPr>
        <w:t>. - Примечание изготовителя базы данных.</w:t>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5153"/>
        <w:gridCol w:w="4202"/>
      </w:tblGrid>
      <w:tr w:rsidR="00A87B17" w:rsidRPr="00A87B17" w:rsidTr="00A87B17">
        <w:trPr>
          <w:trHeight w:val="15"/>
        </w:trPr>
        <w:tc>
          <w:tcPr>
            <w:tcW w:w="5729" w:type="dxa"/>
            <w:hideMark/>
          </w:tcPr>
          <w:p w:rsidR="00A87B17" w:rsidRPr="00A87B17" w:rsidRDefault="00A87B17" w:rsidP="00A87B17">
            <w:pPr>
              <w:spacing w:after="0" w:line="240" w:lineRule="auto"/>
              <w:jc w:val="both"/>
              <w:rPr>
                <w:rFonts w:ascii="Times New Roman" w:eastAsia="Times New Roman" w:hAnsi="Times New Roman" w:cs="Times New Roman"/>
                <w:color w:val="2D2D2D"/>
                <w:spacing w:val="2"/>
                <w:sz w:val="28"/>
                <w:szCs w:val="28"/>
                <w:lang w:eastAsia="ru-RU"/>
              </w:rPr>
            </w:pPr>
          </w:p>
        </w:tc>
        <w:tc>
          <w:tcPr>
            <w:tcW w:w="5729" w:type="dxa"/>
            <w:hideMark/>
          </w:tcPr>
          <w:p w:rsidR="00A87B17" w:rsidRPr="00A87B17" w:rsidRDefault="00A87B17" w:rsidP="00A87B17">
            <w:pPr>
              <w:spacing w:after="0" w:line="240" w:lineRule="auto"/>
              <w:jc w:val="both"/>
              <w:rPr>
                <w:rFonts w:ascii="Times New Roman" w:eastAsia="Times New Roman" w:hAnsi="Times New Roman" w:cs="Times New Roman"/>
                <w:sz w:val="28"/>
                <w:szCs w:val="28"/>
                <w:lang w:eastAsia="ru-RU"/>
              </w:rPr>
            </w:pPr>
          </w:p>
        </w:tc>
      </w:tr>
      <w:tr w:rsidR="00A87B17" w:rsidRPr="00A87B17" w:rsidTr="00A87B17">
        <w:tc>
          <w:tcPr>
            <w:tcW w:w="5729" w:type="dxa"/>
            <w:tcBorders>
              <w:top w:val="single" w:sz="6" w:space="0" w:color="000000"/>
              <w:left w:val="nil"/>
              <w:bottom w:val="nil"/>
              <w:right w:val="nil"/>
            </w:tcBorders>
            <w:tcMar>
              <w:top w:w="0" w:type="dxa"/>
              <w:left w:w="149" w:type="dxa"/>
              <w:bottom w:w="0" w:type="dxa"/>
              <w:right w:w="149"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УДК 629.114.53+</w:t>
            </w:r>
            <w:proofErr w:type="gramStart"/>
            <w:r w:rsidRPr="00A87B17">
              <w:rPr>
                <w:rFonts w:ascii="Times New Roman" w:eastAsia="Times New Roman" w:hAnsi="Times New Roman" w:cs="Times New Roman"/>
                <w:color w:val="2D2D2D"/>
                <w:sz w:val="28"/>
                <w:szCs w:val="28"/>
                <w:lang w:eastAsia="ru-RU"/>
              </w:rPr>
              <w:t>629.114.652:006.354</w:t>
            </w:r>
            <w:proofErr w:type="gramEnd"/>
          </w:p>
        </w:tc>
        <w:tc>
          <w:tcPr>
            <w:tcW w:w="5729" w:type="dxa"/>
            <w:tcBorders>
              <w:top w:val="single" w:sz="6" w:space="0" w:color="000000"/>
              <w:left w:val="nil"/>
              <w:bottom w:val="nil"/>
              <w:right w:val="nil"/>
            </w:tcBorders>
            <w:tcMar>
              <w:top w:w="0" w:type="dxa"/>
              <w:left w:w="149" w:type="dxa"/>
              <w:bottom w:w="0" w:type="dxa"/>
              <w:right w:w="149"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МКС 43.080.20</w:t>
            </w:r>
          </w:p>
        </w:tc>
      </w:tr>
      <w:tr w:rsidR="00A87B17" w:rsidRPr="00A87B17" w:rsidTr="00A87B17">
        <w:tc>
          <w:tcPr>
            <w:tcW w:w="5729" w:type="dxa"/>
            <w:tcBorders>
              <w:top w:val="nil"/>
              <w:left w:val="nil"/>
              <w:bottom w:val="nil"/>
              <w:right w:val="nil"/>
            </w:tcBorders>
            <w:tcMar>
              <w:top w:w="0" w:type="dxa"/>
              <w:left w:w="149" w:type="dxa"/>
              <w:bottom w:w="0" w:type="dxa"/>
              <w:right w:w="149" w:type="dxa"/>
            </w:tcMar>
            <w:hideMark/>
          </w:tcPr>
          <w:p w:rsidR="00A87B17" w:rsidRPr="00A87B17" w:rsidRDefault="00A87B17" w:rsidP="00A87B17">
            <w:pPr>
              <w:spacing w:after="0" w:line="240" w:lineRule="auto"/>
              <w:jc w:val="both"/>
              <w:rPr>
                <w:rFonts w:ascii="Times New Roman" w:eastAsia="Times New Roman" w:hAnsi="Times New Roman" w:cs="Times New Roman"/>
                <w:color w:val="2D2D2D"/>
                <w:sz w:val="28"/>
                <w:szCs w:val="28"/>
                <w:lang w:eastAsia="ru-RU"/>
              </w:rPr>
            </w:pPr>
          </w:p>
        </w:tc>
        <w:tc>
          <w:tcPr>
            <w:tcW w:w="5729" w:type="dxa"/>
            <w:tcBorders>
              <w:top w:val="nil"/>
              <w:left w:val="nil"/>
              <w:bottom w:val="nil"/>
              <w:right w:val="nil"/>
            </w:tcBorders>
            <w:tcMar>
              <w:top w:w="0" w:type="dxa"/>
              <w:left w:w="149" w:type="dxa"/>
              <w:bottom w:w="0" w:type="dxa"/>
              <w:right w:w="149" w:type="dxa"/>
            </w:tcMar>
            <w:hideMark/>
          </w:tcPr>
          <w:p w:rsidR="00A87B17" w:rsidRPr="00A87B17" w:rsidRDefault="00A87B17" w:rsidP="00A87B17">
            <w:pPr>
              <w:spacing w:after="0" w:line="240" w:lineRule="auto"/>
              <w:jc w:val="both"/>
              <w:rPr>
                <w:rFonts w:ascii="Times New Roman" w:eastAsia="Times New Roman" w:hAnsi="Times New Roman" w:cs="Times New Roman"/>
                <w:sz w:val="28"/>
                <w:szCs w:val="28"/>
                <w:lang w:eastAsia="ru-RU"/>
              </w:rPr>
            </w:pPr>
          </w:p>
        </w:tc>
      </w:tr>
      <w:tr w:rsidR="00A87B17" w:rsidRPr="00A87B17" w:rsidTr="00A87B17">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A87B17" w:rsidRPr="00A87B17" w:rsidRDefault="00A87B17" w:rsidP="00A87B17">
            <w:pPr>
              <w:spacing w:after="0" w:line="315" w:lineRule="atLeast"/>
              <w:jc w:val="both"/>
              <w:textAlignment w:val="baseline"/>
              <w:rPr>
                <w:rFonts w:ascii="Times New Roman" w:eastAsia="Times New Roman" w:hAnsi="Times New Roman" w:cs="Times New Roman"/>
                <w:color w:val="2D2D2D"/>
                <w:sz w:val="28"/>
                <w:szCs w:val="28"/>
                <w:lang w:eastAsia="ru-RU"/>
              </w:rPr>
            </w:pPr>
            <w:r w:rsidRPr="00A87B17">
              <w:rPr>
                <w:rFonts w:ascii="Times New Roman" w:eastAsia="Times New Roman" w:hAnsi="Times New Roman" w:cs="Times New Roman"/>
                <w:color w:val="2D2D2D"/>
                <w:sz w:val="28"/>
                <w:szCs w:val="28"/>
                <w:lang w:eastAsia="ru-RU"/>
              </w:rPr>
              <w:t>Ключевые слова: автобусы, дети, сиденья, кресла-коляски, устройства ограничения скорости</w:t>
            </w:r>
          </w:p>
        </w:tc>
      </w:tr>
    </w:tbl>
    <w:p w:rsidR="00A87B17" w:rsidRPr="00A87B17" w:rsidRDefault="00A87B17" w:rsidP="00A87B1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r>
      <w:r w:rsidRPr="00A87B17">
        <w:rPr>
          <w:rFonts w:ascii="Times New Roman" w:eastAsia="Times New Roman" w:hAnsi="Times New Roman" w:cs="Times New Roman"/>
          <w:color w:val="2D2D2D"/>
          <w:spacing w:val="2"/>
          <w:sz w:val="28"/>
          <w:szCs w:val="28"/>
          <w:lang w:eastAsia="ru-RU"/>
        </w:rPr>
        <w:br/>
        <w:t>Электронный текст документа</w:t>
      </w:r>
      <w:r w:rsidRPr="00A87B17">
        <w:rPr>
          <w:rFonts w:ascii="Times New Roman" w:eastAsia="Times New Roman" w:hAnsi="Times New Roman" w:cs="Times New Roman"/>
          <w:color w:val="2D2D2D"/>
          <w:spacing w:val="2"/>
          <w:sz w:val="28"/>
          <w:szCs w:val="28"/>
          <w:lang w:eastAsia="ru-RU"/>
        </w:rPr>
        <w:br/>
        <w:t xml:space="preserve">подготовлен АО "Кодекс" и сверен </w:t>
      </w:r>
      <w:proofErr w:type="gramStart"/>
      <w:r w:rsidRPr="00A87B17">
        <w:rPr>
          <w:rFonts w:ascii="Times New Roman" w:eastAsia="Times New Roman" w:hAnsi="Times New Roman" w:cs="Times New Roman"/>
          <w:color w:val="2D2D2D"/>
          <w:spacing w:val="2"/>
          <w:sz w:val="28"/>
          <w:szCs w:val="28"/>
          <w:lang w:eastAsia="ru-RU"/>
        </w:rPr>
        <w:t>по:</w:t>
      </w:r>
      <w:r w:rsidRPr="00A87B17">
        <w:rPr>
          <w:rFonts w:ascii="Times New Roman" w:eastAsia="Times New Roman" w:hAnsi="Times New Roman" w:cs="Times New Roman"/>
          <w:color w:val="2D2D2D"/>
          <w:spacing w:val="2"/>
          <w:sz w:val="28"/>
          <w:szCs w:val="28"/>
          <w:lang w:eastAsia="ru-RU"/>
        </w:rPr>
        <w:br/>
        <w:t>официальное</w:t>
      </w:r>
      <w:proofErr w:type="gramEnd"/>
      <w:r w:rsidRPr="00A87B17">
        <w:rPr>
          <w:rFonts w:ascii="Times New Roman" w:eastAsia="Times New Roman" w:hAnsi="Times New Roman" w:cs="Times New Roman"/>
          <w:color w:val="2D2D2D"/>
          <w:spacing w:val="2"/>
          <w:sz w:val="28"/>
          <w:szCs w:val="28"/>
          <w:lang w:eastAsia="ru-RU"/>
        </w:rPr>
        <w:t xml:space="preserve"> издание</w:t>
      </w:r>
      <w:r w:rsidRPr="00A87B17">
        <w:rPr>
          <w:rFonts w:ascii="Times New Roman" w:eastAsia="Times New Roman" w:hAnsi="Times New Roman" w:cs="Times New Roman"/>
          <w:color w:val="2D2D2D"/>
          <w:spacing w:val="2"/>
          <w:sz w:val="28"/>
          <w:szCs w:val="28"/>
          <w:lang w:eastAsia="ru-RU"/>
        </w:rPr>
        <w:br/>
        <w:t xml:space="preserve">М.: </w:t>
      </w:r>
      <w:proofErr w:type="spellStart"/>
      <w:r w:rsidRPr="00A87B17">
        <w:rPr>
          <w:rFonts w:ascii="Times New Roman" w:eastAsia="Times New Roman" w:hAnsi="Times New Roman" w:cs="Times New Roman"/>
          <w:color w:val="2D2D2D"/>
          <w:spacing w:val="2"/>
          <w:sz w:val="28"/>
          <w:szCs w:val="28"/>
          <w:lang w:eastAsia="ru-RU"/>
        </w:rPr>
        <w:t>Стандартинформ</w:t>
      </w:r>
      <w:proofErr w:type="spellEnd"/>
      <w:r w:rsidRPr="00A87B17">
        <w:rPr>
          <w:rFonts w:ascii="Times New Roman" w:eastAsia="Times New Roman" w:hAnsi="Times New Roman" w:cs="Times New Roman"/>
          <w:color w:val="2D2D2D"/>
          <w:spacing w:val="2"/>
          <w:sz w:val="28"/>
          <w:szCs w:val="28"/>
          <w:lang w:eastAsia="ru-RU"/>
        </w:rPr>
        <w:t>, 2016</w:t>
      </w:r>
    </w:p>
    <w:p w:rsidR="008633D3" w:rsidRPr="00A87B17" w:rsidRDefault="008633D3" w:rsidP="00A87B17">
      <w:pPr>
        <w:jc w:val="both"/>
        <w:rPr>
          <w:rFonts w:ascii="Times New Roman" w:hAnsi="Times New Roman" w:cs="Times New Roman"/>
          <w:sz w:val="28"/>
          <w:szCs w:val="28"/>
        </w:rPr>
      </w:pPr>
    </w:p>
    <w:sectPr w:rsidR="008633D3" w:rsidRPr="00A87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05"/>
    <w:rsid w:val="002555F2"/>
    <w:rsid w:val="008633D3"/>
    <w:rsid w:val="00A87B17"/>
    <w:rsid w:val="00B9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F0FF-656D-4A2E-86AA-2712632A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7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7B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7B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B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7B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7B17"/>
    <w:rPr>
      <w:rFonts w:ascii="Times New Roman" w:eastAsia="Times New Roman" w:hAnsi="Times New Roman" w:cs="Times New Roman"/>
      <w:b/>
      <w:bCs/>
      <w:sz w:val="27"/>
      <w:szCs w:val="27"/>
      <w:lang w:eastAsia="ru-RU"/>
    </w:rPr>
  </w:style>
  <w:style w:type="paragraph" w:customStyle="1" w:styleId="formattext">
    <w:name w:val="formattext"/>
    <w:basedOn w:val="a"/>
    <w:rsid w:val="00A87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87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7B17"/>
    <w:rPr>
      <w:color w:val="0000FF"/>
      <w:u w:val="single"/>
    </w:rPr>
  </w:style>
  <w:style w:type="paragraph" w:customStyle="1" w:styleId="topleveltext">
    <w:name w:val="topleveltext"/>
    <w:basedOn w:val="a"/>
    <w:rsid w:val="00A87B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10181">
      <w:bodyDiv w:val="1"/>
      <w:marLeft w:val="0"/>
      <w:marRight w:val="0"/>
      <w:marTop w:val="0"/>
      <w:marBottom w:val="0"/>
      <w:divBdr>
        <w:top w:val="none" w:sz="0" w:space="0" w:color="auto"/>
        <w:left w:val="none" w:sz="0" w:space="0" w:color="auto"/>
        <w:bottom w:val="none" w:sz="0" w:space="0" w:color="auto"/>
        <w:right w:val="none" w:sz="0" w:space="0" w:color="auto"/>
      </w:divBdr>
      <w:divsChild>
        <w:div w:id="1572809513">
          <w:marLeft w:val="0"/>
          <w:marRight w:val="0"/>
          <w:marTop w:val="0"/>
          <w:marBottom w:val="0"/>
          <w:divBdr>
            <w:top w:val="none" w:sz="0" w:space="0" w:color="auto"/>
            <w:left w:val="none" w:sz="0" w:space="0" w:color="auto"/>
            <w:bottom w:val="none" w:sz="0" w:space="0" w:color="auto"/>
            <w:right w:val="none" w:sz="0" w:space="0" w:color="auto"/>
          </w:divBdr>
          <w:divsChild>
            <w:div w:id="1515143770">
              <w:marLeft w:val="0"/>
              <w:marRight w:val="0"/>
              <w:marTop w:val="0"/>
              <w:marBottom w:val="0"/>
              <w:divBdr>
                <w:top w:val="none" w:sz="0" w:space="0" w:color="auto"/>
                <w:left w:val="none" w:sz="0" w:space="0" w:color="auto"/>
                <w:bottom w:val="none" w:sz="0" w:space="0" w:color="auto"/>
                <w:right w:val="none" w:sz="0" w:space="0" w:color="auto"/>
              </w:divBdr>
            </w:div>
            <w:div w:id="2002002351">
              <w:marLeft w:val="0"/>
              <w:marRight w:val="0"/>
              <w:marTop w:val="0"/>
              <w:marBottom w:val="0"/>
              <w:divBdr>
                <w:top w:val="none" w:sz="0" w:space="0" w:color="auto"/>
                <w:left w:val="none" w:sz="0" w:space="0" w:color="auto"/>
                <w:bottom w:val="none" w:sz="0" w:space="0" w:color="auto"/>
                <w:right w:val="none" w:sz="0" w:space="0" w:color="auto"/>
              </w:divBdr>
            </w:div>
            <w:div w:id="1013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835" TargetMode="External"/><Relationship Id="rId18" Type="http://schemas.openxmlformats.org/officeDocument/2006/relationships/hyperlink" Target="http://docs.cntd.ru/document/1200106779" TargetMode="External"/><Relationship Id="rId26" Type="http://schemas.openxmlformats.org/officeDocument/2006/relationships/hyperlink" Target="http://docs.cntd.ru/document/1200106465" TargetMode="External"/><Relationship Id="rId39" Type="http://schemas.openxmlformats.org/officeDocument/2006/relationships/hyperlink" Target="http://docs.cntd.ru/document/902323948" TargetMode="External"/><Relationship Id="rId21" Type="http://schemas.openxmlformats.org/officeDocument/2006/relationships/hyperlink" Target="http://docs.cntd.ru/document/1200106779" TargetMode="External"/><Relationship Id="rId34" Type="http://schemas.openxmlformats.org/officeDocument/2006/relationships/hyperlink" Target="http://docs.cntd.ru/document/1200106779" TargetMode="External"/><Relationship Id="rId42" Type="http://schemas.openxmlformats.org/officeDocument/2006/relationships/hyperlink" Target="http://docs.cntd.ru/document/902259064" TargetMode="External"/><Relationship Id="rId47" Type="http://schemas.openxmlformats.org/officeDocument/2006/relationships/hyperlink" Target="http://docs.cntd.ru/document/1200106779" TargetMode="External"/><Relationship Id="rId50" Type="http://schemas.openxmlformats.org/officeDocument/2006/relationships/hyperlink" Target="http://docs.cntd.ru/document/1200106332" TargetMode="External"/><Relationship Id="rId55" Type="http://schemas.openxmlformats.org/officeDocument/2006/relationships/hyperlink" Target="http://docs.cntd.ru/document/1200107750" TargetMode="External"/><Relationship Id="rId63" Type="http://schemas.openxmlformats.org/officeDocument/2006/relationships/hyperlink" Target="http://docs.cntd.ru/document/1200107377" TargetMode="External"/><Relationship Id="rId68" Type="http://schemas.openxmlformats.org/officeDocument/2006/relationships/hyperlink" Target="http://docs.cntd.ru/document/747417966" TargetMode="External"/><Relationship Id="rId7" Type="http://schemas.openxmlformats.org/officeDocument/2006/relationships/hyperlink" Target="http://docs.cntd.ru/document/842501075" TargetMode="External"/><Relationship Id="rId2" Type="http://schemas.openxmlformats.org/officeDocument/2006/relationships/settings" Target="settings.xml"/><Relationship Id="rId16" Type="http://schemas.openxmlformats.org/officeDocument/2006/relationships/hyperlink" Target="http://docs.cntd.ru/document/1200106332" TargetMode="External"/><Relationship Id="rId29" Type="http://schemas.openxmlformats.org/officeDocument/2006/relationships/hyperlink" Target="http://docs.cntd.ru/document/1200110726" TargetMode="External"/><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hyperlink" Target="http://docs.cntd.ru/document/1200106332" TargetMode="External"/><Relationship Id="rId24" Type="http://schemas.openxmlformats.org/officeDocument/2006/relationships/hyperlink" Target="http://docs.cntd.ru/document/1200106662" TargetMode="External"/><Relationship Id="rId32" Type="http://schemas.openxmlformats.org/officeDocument/2006/relationships/hyperlink" Target="http://docs.cntd.ru/document/1200106779" TargetMode="External"/><Relationship Id="rId37" Type="http://schemas.openxmlformats.org/officeDocument/2006/relationships/hyperlink" Target="http://docs.cntd.ru/document/1200106779" TargetMode="External"/><Relationship Id="rId40" Type="http://schemas.openxmlformats.org/officeDocument/2006/relationships/hyperlink" Target="http://docs.cntd.ru/document/1200106779" TargetMode="External"/><Relationship Id="rId45" Type="http://schemas.openxmlformats.org/officeDocument/2006/relationships/hyperlink" Target="http://docs.cntd.ru/document/1200106465" TargetMode="External"/><Relationship Id="rId53" Type="http://schemas.openxmlformats.org/officeDocument/2006/relationships/hyperlink" Target="http://docs.cntd.ru/document/499019179" TargetMode="External"/><Relationship Id="rId58" Type="http://schemas.openxmlformats.org/officeDocument/2006/relationships/hyperlink" Target="http://docs.cntd.ru/document/1200106332" TargetMode="External"/><Relationship Id="rId66" Type="http://schemas.openxmlformats.org/officeDocument/2006/relationships/hyperlink" Target="http://docs.cntd.ru/document/1200107389" TargetMode="External"/><Relationship Id="rId5" Type="http://schemas.openxmlformats.org/officeDocument/2006/relationships/hyperlink" Target="http://docs.cntd.ru/document/1200128308" TargetMode="External"/><Relationship Id="rId15" Type="http://schemas.openxmlformats.org/officeDocument/2006/relationships/hyperlink" Target="http://docs.cntd.ru/document/1200106779" TargetMode="External"/><Relationship Id="rId23" Type="http://schemas.openxmlformats.org/officeDocument/2006/relationships/hyperlink" Target="http://docs.cntd.ru/document/1200106662" TargetMode="External"/><Relationship Id="rId28" Type="http://schemas.openxmlformats.org/officeDocument/2006/relationships/hyperlink" Target="http://docs.cntd.ru/document/1200106465" TargetMode="External"/><Relationship Id="rId36" Type="http://schemas.openxmlformats.org/officeDocument/2006/relationships/hyperlink" Target="http://docs.cntd.ru/document/499019179" TargetMode="External"/><Relationship Id="rId49" Type="http://schemas.openxmlformats.org/officeDocument/2006/relationships/hyperlink" Target="http://docs.cntd.ru/document/1200106779" TargetMode="External"/><Relationship Id="rId57" Type="http://schemas.openxmlformats.org/officeDocument/2006/relationships/hyperlink" Target="http://docs.cntd.ru/document/499006130" TargetMode="External"/><Relationship Id="rId61" Type="http://schemas.openxmlformats.org/officeDocument/2006/relationships/hyperlink" Target="http://docs.cntd.ru/document/902259064" TargetMode="External"/><Relationship Id="rId10" Type="http://schemas.openxmlformats.org/officeDocument/2006/relationships/hyperlink" Target="http://docs.cntd.ru/document/1200106779" TargetMode="External"/><Relationship Id="rId19" Type="http://schemas.openxmlformats.org/officeDocument/2006/relationships/hyperlink" Target="http://docs.cntd.ru/document/1200106332" TargetMode="External"/><Relationship Id="rId31" Type="http://schemas.openxmlformats.org/officeDocument/2006/relationships/hyperlink" Target="http://docs.cntd.ru/document/1200106332" TargetMode="External"/><Relationship Id="rId44" Type="http://schemas.openxmlformats.org/officeDocument/2006/relationships/hyperlink" Target="http://docs.cntd.ru/document/1200107377" TargetMode="External"/><Relationship Id="rId52" Type="http://schemas.openxmlformats.org/officeDocument/2006/relationships/hyperlink" Target="http://docs.cntd.ru/document/1200107389" TargetMode="External"/><Relationship Id="rId60" Type="http://schemas.openxmlformats.org/officeDocument/2006/relationships/hyperlink" Target="http://docs.cntd.ru/document/1200106196" TargetMode="External"/><Relationship Id="rId65" Type="http://schemas.openxmlformats.org/officeDocument/2006/relationships/hyperlink" Target="http://docs.cntd.ru/document/1200110726" TargetMode="External"/><Relationship Id="rId4" Type="http://schemas.openxmlformats.org/officeDocument/2006/relationships/hyperlink" Target="http://docs.cntd.ru/document/1200128307" TargetMode="External"/><Relationship Id="rId9" Type="http://schemas.openxmlformats.org/officeDocument/2006/relationships/hyperlink" Target="http://docs.cntd.ru/document/1200107750" TargetMode="External"/><Relationship Id="rId14" Type="http://schemas.openxmlformats.org/officeDocument/2006/relationships/hyperlink" Target="http://docs.cntd.ru/document/1200106196" TargetMode="External"/><Relationship Id="rId22" Type="http://schemas.openxmlformats.org/officeDocument/2006/relationships/hyperlink" Target="http://docs.cntd.ru/document/1200106332" TargetMode="External"/><Relationship Id="rId27" Type="http://schemas.openxmlformats.org/officeDocument/2006/relationships/hyperlink" Target="http://docs.cntd.ru/document/1200107377" TargetMode="External"/><Relationship Id="rId30" Type="http://schemas.openxmlformats.org/officeDocument/2006/relationships/hyperlink" Target="http://docs.cntd.ru/document/1200106779" TargetMode="External"/><Relationship Id="rId35" Type="http://schemas.openxmlformats.org/officeDocument/2006/relationships/hyperlink" Target="http://docs.cntd.ru/document/1200107389" TargetMode="External"/><Relationship Id="rId43" Type="http://schemas.openxmlformats.org/officeDocument/2006/relationships/hyperlink" Target="http://docs.cntd.ru/document/1200106662" TargetMode="External"/><Relationship Id="rId48" Type="http://schemas.openxmlformats.org/officeDocument/2006/relationships/hyperlink" Target="http://docs.cntd.ru/document/1200106332" TargetMode="External"/><Relationship Id="rId56" Type="http://schemas.openxmlformats.org/officeDocument/2006/relationships/hyperlink" Target="http://docs.cntd.ru/document/1200106779" TargetMode="External"/><Relationship Id="rId64" Type="http://schemas.openxmlformats.org/officeDocument/2006/relationships/hyperlink" Target="http://docs.cntd.ru/document/1200106465" TargetMode="External"/><Relationship Id="rId69" Type="http://schemas.openxmlformats.org/officeDocument/2006/relationships/fontTable" Target="fontTable.xml"/><Relationship Id="rId8" Type="http://schemas.openxmlformats.org/officeDocument/2006/relationships/hyperlink" Target="http://docs.cntd.ru/document/420364898" TargetMode="External"/><Relationship Id="rId51" Type="http://schemas.openxmlformats.org/officeDocument/2006/relationships/hyperlink" Target="http://docs.cntd.ru/document/1200106779" TargetMode="External"/><Relationship Id="rId3" Type="http://schemas.openxmlformats.org/officeDocument/2006/relationships/webSettings" Target="webSettings.xml"/><Relationship Id="rId12" Type="http://schemas.openxmlformats.org/officeDocument/2006/relationships/hyperlink" Target="http://docs.cntd.ru/document/902323948" TargetMode="External"/><Relationship Id="rId17" Type="http://schemas.openxmlformats.org/officeDocument/2006/relationships/image" Target="media/image1.jpeg"/><Relationship Id="rId25" Type="http://schemas.openxmlformats.org/officeDocument/2006/relationships/hyperlink" Target="http://docs.cntd.ru/document/1200107377" TargetMode="External"/><Relationship Id="rId33" Type="http://schemas.openxmlformats.org/officeDocument/2006/relationships/hyperlink" Target="http://docs.cntd.ru/document/1200106332" TargetMode="External"/><Relationship Id="rId38" Type="http://schemas.openxmlformats.org/officeDocument/2006/relationships/hyperlink" Target="http://docs.cntd.ru/document/1200106332" TargetMode="External"/><Relationship Id="rId46" Type="http://schemas.openxmlformats.org/officeDocument/2006/relationships/hyperlink" Target="http://docs.cntd.ru/document/1200110726" TargetMode="External"/><Relationship Id="rId59" Type="http://schemas.openxmlformats.org/officeDocument/2006/relationships/hyperlink" Target="http://docs.cntd.ru/document/902323948" TargetMode="External"/><Relationship Id="rId67" Type="http://schemas.openxmlformats.org/officeDocument/2006/relationships/hyperlink" Target="http://docs.cntd.ru/document/499019179" TargetMode="External"/><Relationship Id="rId20" Type="http://schemas.openxmlformats.org/officeDocument/2006/relationships/hyperlink" Target="http://docs.cntd.ru/document/902259064" TargetMode="External"/><Relationship Id="rId41" Type="http://schemas.openxmlformats.org/officeDocument/2006/relationships/hyperlink" Target="http://docs.cntd.ru/document/1200106332" TargetMode="External"/><Relationship Id="rId54" Type="http://schemas.openxmlformats.org/officeDocument/2006/relationships/hyperlink" Target="http://docs.cntd.ru/document/499019179" TargetMode="External"/><Relationship Id="rId62" Type="http://schemas.openxmlformats.org/officeDocument/2006/relationships/hyperlink" Target="http://docs.cntd.ru/document/120010666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4363</Words>
  <Characters>24875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МКУ ЦОМО</Company>
  <LinksUpToDate>false</LinksUpToDate>
  <CharactersWithSpaces>29180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2021-03-26T12:07:00Z</dcterms:created>
  <dcterms:modified xsi:type="dcterms:W3CDTF">2021-03-26T12:07:00Z</dcterms:modified>
</cp:coreProperties>
</file>