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vertAnchor="text" w:horzAnchor="page" w:tblpX="2571" w:tblpY="-2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8"/>
      </w:tblGrid>
      <w:tr w:rsidR="00C327A8" w:rsidRPr="00270DEE" w:rsidTr="001C677F">
        <w:tc>
          <w:tcPr>
            <w:tcW w:w="4538" w:type="dxa"/>
          </w:tcPr>
          <w:p w:rsidR="00C327A8" w:rsidRDefault="00C327A8" w:rsidP="00C327A8">
            <w:pPr>
              <w:pStyle w:val="a3"/>
              <w:ind w:right="1356"/>
              <w:rPr>
                <w:color w:val="1C1C1C"/>
                <w:lang w:val="ru-RU"/>
              </w:rPr>
            </w:pPr>
          </w:p>
        </w:tc>
        <w:tc>
          <w:tcPr>
            <w:tcW w:w="4538" w:type="dxa"/>
          </w:tcPr>
          <w:p w:rsidR="00C327A8" w:rsidRDefault="00C327A8" w:rsidP="00C327A8">
            <w:pPr>
              <w:pStyle w:val="a3"/>
              <w:ind w:right="1356"/>
              <w:rPr>
                <w:color w:val="1C1C1C"/>
                <w:lang w:val="ru-RU"/>
              </w:rPr>
            </w:pPr>
            <w:r>
              <w:rPr>
                <w:color w:val="1C1C1C"/>
                <w:lang w:val="ru-RU"/>
              </w:rPr>
              <w:t xml:space="preserve">Рассмотрена на заседании районного методического совета от 28.02.2021г. </w:t>
            </w:r>
            <w:r w:rsidR="001C677F">
              <w:rPr>
                <w:color w:val="1C1C1C"/>
                <w:lang w:val="ru-RU"/>
              </w:rPr>
              <w:t>протокол №2</w:t>
            </w:r>
          </w:p>
        </w:tc>
      </w:tr>
    </w:tbl>
    <w:p w:rsidR="001C677F" w:rsidRDefault="001C677F" w:rsidP="00C327A8">
      <w:pPr>
        <w:ind w:left="4358" w:right="555" w:hanging="3657"/>
        <w:jc w:val="center"/>
        <w:rPr>
          <w:b/>
          <w:color w:val="1C1C1C"/>
          <w:spacing w:val="-1"/>
          <w:w w:val="105"/>
          <w:sz w:val="24"/>
          <w:szCs w:val="24"/>
          <w:lang w:val="ru-RU"/>
        </w:rPr>
      </w:pPr>
    </w:p>
    <w:p w:rsidR="001C677F" w:rsidRDefault="001C677F" w:rsidP="00C327A8">
      <w:pPr>
        <w:ind w:left="4358" w:right="555" w:hanging="3657"/>
        <w:jc w:val="center"/>
        <w:rPr>
          <w:b/>
          <w:color w:val="1C1C1C"/>
          <w:spacing w:val="-1"/>
          <w:w w:val="105"/>
          <w:sz w:val="24"/>
          <w:szCs w:val="24"/>
          <w:lang w:val="ru-RU"/>
        </w:rPr>
      </w:pPr>
    </w:p>
    <w:p w:rsidR="001C677F" w:rsidRDefault="001C677F" w:rsidP="00C327A8">
      <w:pPr>
        <w:ind w:left="4358" w:right="555" w:hanging="3657"/>
        <w:jc w:val="center"/>
        <w:rPr>
          <w:b/>
          <w:color w:val="1C1C1C"/>
          <w:spacing w:val="-1"/>
          <w:w w:val="105"/>
          <w:sz w:val="24"/>
          <w:szCs w:val="24"/>
          <w:lang w:val="ru-RU"/>
        </w:rPr>
      </w:pPr>
    </w:p>
    <w:p w:rsidR="001C677F" w:rsidRDefault="001C677F" w:rsidP="00C327A8">
      <w:pPr>
        <w:ind w:left="4358" w:right="555" w:hanging="3657"/>
        <w:jc w:val="center"/>
        <w:rPr>
          <w:b/>
          <w:color w:val="1C1C1C"/>
          <w:spacing w:val="-1"/>
          <w:w w:val="105"/>
          <w:sz w:val="24"/>
          <w:szCs w:val="24"/>
          <w:lang w:val="ru-RU"/>
        </w:rPr>
      </w:pPr>
    </w:p>
    <w:p w:rsidR="001C677F" w:rsidRDefault="001C677F" w:rsidP="00C327A8">
      <w:pPr>
        <w:ind w:left="4358" w:right="555" w:hanging="3657"/>
        <w:jc w:val="center"/>
        <w:rPr>
          <w:b/>
          <w:color w:val="1C1C1C"/>
          <w:spacing w:val="-1"/>
          <w:w w:val="105"/>
          <w:sz w:val="24"/>
          <w:szCs w:val="24"/>
          <w:lang w:val="ru-RU"/>
        </w:rPr>
      </w:pPr>
    </w:p>
    <w:p w:rsidR="001C677F" w:rsidRDefault="001C677F" w:rsidP="00C327A8">
      <w:pPr>
        <w:ind w:left="4358" w:right="555" w:hanging="3657"/>
        <w:jc w:val="center"/>
        <w:rPr>
          <w:b/>
          <w:color w:val="1C1C1C"/>
          <w:spacing w:val="-1"/>
          <w:w w:val="105"/>
          <w:sz w:val="24"/>
          <w:szCs w:val="24"/>
          <w:lang w:val="ru-RU"/>
        </w:rPr>
      </w:pPr>
    </w:p>
    <w:p w:rsidR="001C677F" w:rsidRDefault="001C677F" w:rsidP="00C327A8">
      <w:pPr>
        <w:ind w:left="4358" w:right="555" w:hanging="3657"/>
        <w:jc w:val="center"/>
        <w:rPr>
          <w:b/>
          <w:color w:val="1C1C1C"/>
          <w:spacing w:val="-1"/>
          <w:w w:val="105"/>
          <w:sz w:val="24"/>
          <w:szCs w:val="24"/>
          <w:lang w:val="ru-RU"/>
        </w:rPr>
      </w:pPr>
    </w:p>
    <w:p w:rsidR="001C677F" w:rsidRDefault="001C677F" w:rsidP="00C327A8">
      <w:pPr>
        <w:ind w:left="4358" w:right="555" w:hanging="3657"/>
        <w:jc w:val="center"/>
        <w:rPr>
          <w:b/>
          <w:color w:val="1C1C1C"/>
          <w:spacing w:val="-1"/>
          <w:w w:val="105"/>
          <w:sz w:val="24"/>
          <w:szCs w:val="24"/>
          <w:lang w:val="ru-RU"/>
        </w:rPr>
      </w:pPr>
    </w:p>
    <w:p w:rsidR="00C327A8" w:rsidRDefault="007900EF" w:rsidP="00C327A8">
      <w:pPr>
        <w:ind w:left="4358" w:right="555" w:hanging="3657"/>
        <w:jc w:val="center"/>
        <w:rPr>
          <w:b/>
          <w:color w:val="1C1C1C"/>
          <w:spacing w:val="-1"/>
          <w:w w:val="105"/>
          <w:sz w:val="24"/>
          <w:szCs w:val="24"/>
          <w:lang w:val="ru-RU"/>
        </w:rPr>
      </w:pPr>
      <w:r w:rsidRPr="006D5372">
        <w:rPr>
          <w:b/>
          <w:color w:val="1C1C1C"/>
          <w:spacing w:val="-1"/>
          <w:w w:val="105"/>
          <w:sz w:val="24"/>
          <w:szCs w:val="24"/>
          <w:lang w:val="ru-RU"/>
        </w:rPr>
        <w:t xml:space="preserve">Аналитическая справка об осуществлении контроля </w:t>
      </w:r>
    </w:p>
    <w:p w:rsidR="009316AC" w:rsidRPr="006D5372" w:rsidRDefault="007900EF" w:rsidP="00C327A8">
      <w:pPr>
        <w:ind w:left="4358" w:right="555" w:hanging="3657"/>
        <w:jc w:val="center"/>
        <w:rPr>
          <w:b/>
          <w:sz w:val="24"/>
          <w:szCs w:val="24"/>
          <w:lang w:val="ru-RU"/>
        </w:rPr>
      </w:pPr>
      <w:r w:rsidRPr="006D5372">
        <w:rPr>
          <w:b/>
          <w:color w:val="1C1C1C"/>
          <w:w w:val="105"/>
          <w:sz w:val="24"/>
          <w:szCs w:val="24"/>
          <w:lang w:val="ru-RU"/>
        </w:rPr>
        <w:t xml:space="preserve">за соблюдением </w:t>
      </w:r>
      <w:r w:rsidR="00270DEE">
        <w:rPr>
          <w:b/>
          <w:color w:val="1C1C1C"/>
          <w:w w:val="105"/>
          <w:sz w:val="24"/>
          <w:szCs w:val="24"/>
          <w:lang w:val="ru-RU"/>
        </w:rPr>
        <w:t>объективности при проведении МЭ ВСОШ</w:t>
      </w:r>
      <w:bookmarkStart w:id="0" w:name="_GoBack"/>
      <w:bookmarkEnd w:id="0"/>
    </w:p>
    <w:p w:rsidR="00C327A8" w:rsidRDefault="00C327A8" w:rsidP="00C327A8">
      <w:pPr>
        <w:pStyle w:val="a3"/>
        <w:ind w:left="411" w:right="1356"/>
        <w:rPr>
          <w:color w:val="1C1C1C"/>
          <w:lang w:val="ru-RU"/>
        </w:rPr>
      </w:pPr>
    </w:p>
    <w:p w:rsidR="00C327A8" w:rsidRDefault="00C327A8" w:rsidP="00C327A8">
      <w:pPr>
        <w:pStyle w:val="a3"/>
        <w:ind w:left="411" w:right="1356"/>
        <w:rPr>
          <w:color w:val="1C1C1C"/>
          <w:lang w:val="ru-RU"/>
        </w:rPr>
      </w:pPr>
    </w:p>
    <w:p w:rsidR="00C327A8" w:rsidRDefault="00C327A8" w:rsidP="00C327A8">
      <w:pPr>
        <w:pStyle w:val="a3"/>
        <w:ind w:left="411" w:right="1356"/>
        <w:rPr>
          <w:color w:val="1C1C1C"/>
          <w:lang w:val="ru-RU"/>
        </w:rPr>
      </w:pPr>
    </w:p>
    <w:p w:rsidR="00C327A8" w:rsidRDefault="00C327A8" w:rsidP="00C327A8">
      <w:pPr>
        <w:pStyle w:val="a3"/>
        <w:ind w:left="411" w:right="1356"/>
        <w:rPr>
          <w:color w:val="1C1C1C"/>
          <w:spacing w:val="-57"/>
          <w:lang w:val="ru-RU"/>
        </w:rPr>
      </w:pPr>
      <w:r>
        <w:rPr>
          <w:color w:val="1C1C1C"/>
          <w:lang w:val="ru-RU"/>
        </w:rPr>
        <w:t xml:space="preserve">30 </w:t>
      </w:r>
      <w:r w:rsidR="007900EF" w:rsidRPr="006D5372">
        <w:rPr>
          <w:color w:val="1C1C1C"/>
          <w:lang w:val="ru-RU"/>
        </w:rPr>
        <w:t>декабря 202</w:t>
      </w:r>
      <w:r w:rsidR="00ED01A3" w:rsidRPr="006D5372">
        <w:rPr>
          <w:color w:val="1C1C1C"/>
          <w:lang w:val="ru-RU"/>
        </w:rPr>
        <w:t>1</w:t>
      </w:r>
      <w:r w:rsidR="007900EF" w:rsidRPr="006D5372">
        <w:rPr>
          <w:color w:val="1C1C1C"/>
          <w:lang w:val="ru-RU"/>
        </w:rPr>
        <w:t xml:space="preserve"> года</w:t>
      </w:r>
      <w:r w:rsidR="007900EF" w:rsidRPr="006D5372">
        <w:rPr>
          <w:color w:val="1C1C1C"/>
          <w:spacing w:val="-57"/>
          <w:lang w:val="ru-RU"/>
        </w:rPr>
        <w:t xml:space="preserve"> </w:t>
      </w:r>
    </w:p>
    <w:p w:rsidR="00C327A8" w:rsidRDefault="00C327A8" w:rsidP="00C327A8">
      <w:pPr>
        <w:pStyle w:val="a3"/>
        <w:ind w:left="411" w:right="1356"/>
        <w:rPr>
          <w:color w:val="1C1C1C"/>
          <w:lang w:val="ru-RU"/>
        </w:rPr>
      </w:pPr>
    </w:p>
    <w:p w:rsidR="00C327A8" w:rsidRDefault="00C327A8" w:rsidP="00C327A8">
      <w:pPr>
        <w:pStyle w:val="a3"/>
        <w:ind w:left="411" w:right="1356"/>
        <w:rPr>
          <w:color w:val="1C1C1C"/>
          <w:lang w:val="ru-RU"/>
        </w:rPr>
      </w:pPr>
    </w:p>
    <w:p w:rsidR="00C327A8" w:rsidRDefault="00C327A8" w:rsidP="00C327A8">
      <w:pPr>
        <w:pStyle w:val="a3"/>
        <w:ind w:left="411" w:right="1356"/>
        <w:rPr>
          <w:color w:val="1C1C1C"/>
          <w:lang w:val="ru-RU"/>
        </w:rPr>
      </w:pPr>
    </w:p>
    <w:p w:rsidR="00C327A8" w:rsidRDefault="00C327A8" w:rsidP="00C327A8">
      <w:pPr>
        <w:pStyle w:val="a3"/>
        <w:ind w:left="411" w:right="1356"/>
        <w:rPr>
          <w:color w:val="1C1C1C"/>
          <w:lang w:val="ru-RU"/>
        </w:rPr>
      </w:pPr>
    </w:p>
    <w:p w:rsidR="009316AC" w:rsidRPr="006D5372" w:rsidRDefault="007900EF" w:rsidP="00C327A8">
      <w:pPr>
        <w:pStyle w:val="a3"/>
        <w:ind w:right="1356"/>
        <w:rPr>
          <w:lang w:val="ru-RU"/>
        </w:rPr>
      </w:pPr>
      <w:r w:rsidRPr="006D5372">
        <w:rPr>
          <w:color w:val="1C1C1C"/>
          <w:lang w:val="ru-RU"/>
        </w:rPr>
        <w:t>Всероссийская</w:t>
      </w:r>
      <w:r w:rsidRPr="006D5372">
        <w:rPr>
          <w:color w:val="1C1C1C"/>
          <w:spacing w:val="7"/>
          <w:lang w:val="ru-RU"/>
        </w:rPr>
        <w:t xml:space="preserve"> </w:t>
      </w:r>
      <w:r w:rsidRPr="006D5372">
        <w:rPr>
          <w:color w:val="1C1C1C"/>
          <w:lang w:val="ru-RU"/>
        </w:rPr>
        <w:t>олимпиада</w:t>
      </w:r>
      <w:r w:rsidRPr="006D5372">
        <w:rPr>
          <w:color w:val="1C1C1C"/>
          <w:spacing w:val="-5"/>
          <w:lang w:val="ru-RU"/>
        </w:rPr>
        <w:t xml:space="preserve"> </w:t>
      </w:r>
      <w:r w:rsidRPr="006D5372">
        <w:rPr>
          <w:color w:val="1C1C1C"/>
          <w:lang w:val="ru-RU"/>
        </w:rPr>
        <w:t>школьников</w:t>
      </w:r>
      <w:r w:rsidRPr="006D5372">
        <w:rPr>
          <w:color w:val="1C1C1C"/>
          <w:spacing w:val="11"/>
          <w:lang w:val="ru-RU"/>
        </w:rPr>
        <w:t xml:space="preserve"> </w:t>
      </w:r>
      <w:r w:rsidRPr="006D5372">
        <w:rPr>
          <w:color w:val="1C1C1C"/>
          <w:lang w:val="ru-RU"/>
        </w:rPr>
        <w:t>в</w:t>
      </w:r>
      <w:r w:rsidRPr="006D5372">
        <w:rPr>
          <w:color w:val="1C1C1C"/>
          <w:spacing w:val="-11"/>
          <w:lang w:val="ru-RU"/>
        </w:rPr>
        <w:t xml:space="preserve"> </w:t>
      </w:r>
      <w:r w:rsidR="006D5372" w:rsidRPr="006D5372">
        <w:rPr>
          <w:color w:val="1C1C1C"/>
          <w:lang w:val="ru-RU"/>
        </w:rPr>
        <w:t>Кировском городском округе</w:t>
      </w:r>
      <w:r w:rsidRPr="006D5372">
        <w:rPr>
          <w:color w:val="1C1C1C"/>
          <w:spacing w:val="-1"/>
          <w:lang w:val="ru-RU"/>
        </w:rPr>
        <w:t xml:space="preserve"> </w:t>
      </w:r>
      <w:r w:rsidRPr="006D5372">
        <w:rPr>
          <w:color w:val="1C1C1C"/>
          <w:lang w:val="ru-RU"/>
        </w:rPr>
        <w:t>проведена</w:t>
      </w:r>
      <w:r w:rsidRPr="006D5372">
        <w:rPr>
          <w:color w:val="1C1C1C"/>
          <w:spacing w:val="3"/>
          <w:lang w:val="ru-RU"/>
        </w:rPr>
        <w:t xml:space="preserve"> </w:t>
      </w:r>
      <w:r w:rsidRPr="006D5372">
        <w:rPr>
          <w:color w:val="1C1C1C"/>
          <w:lang w:val="ru-RU"/>
        </w:rPr>
        <w:t>на</w:t>
      </w:r>
      <w:r w:rsidRPr="006D5372">
        <w:rPr>
          <w:color w:val="1C1C1C"/>
          <w:spacing w:val="-10"/>
          <w:lang w:val="ru-RU"/>
        </w:rPr>
        <w:t xml:space="preserve"> </w:t>
      </w:r>
      <w:r w:rsidRPr="006D5372">
        <w:rPr>
          <w:color w:val="1C1C1C"/>
          <w:lang w:val="ru-RU"/>
        </w:rPr>
        <w:t>основании</w:t>
      </w:r>
      <w:r w:rsidRPr="006D5372">
        <w:rPr>
          <w:color w:val="1C1C1C"/>
          <w:spacing w:val="1"/>
          <w:lang w:val="ru-RU"/>
        </w:rPr>
        <w:t xml:space="preserve"> </w:t>
      </w:r>
      <w:r w:rsidRPr="006D5372">
        <w:rPr>
          <w:color w:val="1C1C1C"/>
          <w:lang w:val="ru-RU"/>
        </w:rPr>
        <w:t>следующих</w:t>
      </w:r>
      <w:r w:rsidRPr="006D5372">
        <w:rPr>
          <w:color w:val="1C1C1C"/>
          <w:spacing w:val="17"/>
          <w:lang w:val="ru-RU"/>
        </w:rPr>
        <w:t xml:space="preserve"> </w:t>
      </w:r>
      <w:r w:rsidRPr="006D5372">
        <w:rPr>
          <w:color w:val="1C1C1C"/>
          <w:lang w:val="ru-RU"/>
        </w:rPr>
        <w:t>нормативных</w:t>
      </w:r>
      <w:r w:rsidRPr="006D5372">
        <w:rPr>
          <w:color w:val="1C1C1C"/>
          <w:spacing w:val="26"/>
          <w:lang w:val="ru-RU"/>
        </w:rPr>
        <w:t xml:space="preserve"> </w:t>
      </w:r>
      <w:r w:rsidRPr="006D5372">
        <w:rPr>
          <w:color w:val="1C1C1C"/>
          <w:lang w:val="ru-RU"/>
        </w:rPr>
        <w:t>документов:</w:t>
      </w:r>
    </w:p>
    <w:p w:rsidR="009316AC" w:rsidRPr="006D5372" w:rsidRDefault="007900EF" w:rsidP="00C327A8">
      <w:pPr>
        <w:pStyle w:val="a3"/>
        <w:ind w:right="285"/>
        <w:jc w:val="both"/>
        <w:rPr>
          <w:lang w:val="ru-RU"/>
        </w:rPr>
      </w:pPr>
      <w:r w:rsidRPr="006D5372">
        <w:rPr>
          <w:color w:val="1C1C1C"/>
          <w:lang w:val="ru-RU"/>
        </w:rPr>
        <w:t>Порядка проведения всероссийской</w:t>
      </w:r>
      <w:r w:rsidRPr="006D5372">
        <w:rPr>
          <w:color w:val="1C1C1C"/>
          <w:spacing w:val="1"/>
          <w:lang w:val="ru-RU"/>
        </w:rPr>
        <w:t xml:space="preserve"> </w:t>
      </w:r>
      <w:r w:rsidRPr="006D5372">
        <w:rPr>
          <w:color w:val="1C1C1C"/>
          <w:lang w:val="ru-RU"/>
        </w:rPr>
        <w:t>олимпиады</w:t>
      </w:r>
      <w:r w:rsidRPr="006D5372">
        <w:rPr>
          <w:color w:val="1C1C1C"/>
          <w:spacing w:val="1"/>
          <w:lang w:val="ru-RU"/>
        </w:rPr>
        <w:t xml:space="preserve"> </w:t>
      </w:r>
      <w:r w:rsidRPr="006D5372">
        <w:rPr>
          <w:color w:val="1C1C1C"/>
          <w:lang w:val="ru-RU"/>
        </w:rPr>
        <w:t>школьников,</w:t>
      </w:r>
      <w:r w:rsidRPr="006D5372">
        <w:rPr>
          <w:color w:val="1C1C1C"/>
          <w:spacing w:val="1"/>
          <w:lang w:val="ru-RU"/>
        </w:rPr>
        <w:t xml:space="preserve"> </w:t>
      </w:r>
      <w:r w:rsidRPr="006D5372">
        <w:rPr>
          <w:color w:val="1C1C1C"/>
          <w:lang w:val="ru-RU"/>
        </w:rPr>
        <w:t>утвержденного</w:t>
      </w:r>
      <w:r w:rsidRPr="006D5372">
        <w:rPr>
          <w:color w:val="1C1C1C"/>
          <w:spacing w:val="1"/>
          <w:lang w:val="ru-RU"/>
        </w:rPr>
        <w:t xml:space="preserve"> </w:t>
      </w:r>
      <w:r w:rsidRPr="006D5372">
        <w:rPr>
          <w:color w:val="1C1C1C"/>
          <w:lang w:val="ru-RU"/>
        </w:rPr>
        <w:t>приказом</w:t>
      </w:r>
      <w:r w:rsidRPr="006D5372">
        <w:rPr>
          <w:color w:val="1C1C1C"/>
          <w:spacing w:val="1"/>
          <w:lang w:val="ru-RU"/>
        </w:rPr>
        <w:t xml:space="preserve"> </w:t>
      </w:r>
      <w:r w:rsidRPr="006D5372">
        <w:rPr>
          <w:color w:val="1C1C1C"/>
          <w:lang w:val="ru-RU"/>
        </w:rPr>
        <w:t>Министерства образования и науки Российской Федерации (</w:t>
      </w:r>
      <w:proofErr w:type="spellStart"/>
      <w:r w:rsidRPr="006D5372">
        <w:rPr>
          <w:color w:val="1C1C1C"/>
          <w:lang w:val="ru-RU"/>
        </w:rPr>
        <w:t>Минобрнауки</w:t>
      </w:r>
      <w:proofErr w:type="spellEnd"/>
      <w:r w:rsidRPr="006D5372">
        <w:rPr>
          <w:color w:val="1C1C1C"/>
          <w:lang w:val="ru-RU"/>
        </w:rPr>
        <w:t xml:space="preserve"> РФ) № 1252 от</w:t>
      </w:r>
      <w:r w:rsidRPr="006D5372">
        <w:rPr>
          <w:color w:val="1C1C1C"/>
          <w:spacing w:val="1"/>
          <w:lang w:val="ru-RU"/>
        </w:rPr>
        <w:t xml:space="preserve"> </w:t>
      </w:r>
      <w:r w:rsidRPr="006D5372">
        <w:rPr>
          <w:color w:val="1C1C1C"/>
          <w:lang w:val="ru-RU"/>
        </w:rPr>
        <w:t xml:space="preserve">18 ноября 2013 г. с изменениями, внесенными в Порядок приказами </w:t>
      </w:r>
      <w:proofErr w:type="spellStart"/>
      <w:r w:rsidRPr="006D5372">
        <w:rPr>
          <w:color w:val="1C1C1C"/>
          <w:lang w:val="ru-RU"/>
        </w:rPr>
        <w:t>Минобрнауки</w:t>
      </w:r>
      <w:proofErr w:type="spellEnd"/>
      <w:r w:rsidRPr="006D5372">
        <w:rPr>
          <w:color w:val="1C1C1C"/>
          <w:lang w:val="ru-RU"/>
        </w:rPr>
        <w:t xml:space="preserve"> РФ</w:t>
      </w:r>
      <w:r w:rsidRPr="006D5372">
        <w:rPr>
          <w:color w:val="1C1C1C"/>
          <w:spacing w:val="60"/>
          <w:lang w:val="ru-RU"/>
        </w:rPr>
        <w:t xml:space="preserve"> </w:t>
      </w:r>
      <w:r w:rsidRPr="006D5372">
        <w:rPr>
          <w:color w:val="1C1C1C"/>
          <w:lang w:val="ru-RU"/>
        </w:rPr>
        <w:t>от</w:t>
      </w:r>
      <w:r w:rsidRPr="006D5372">
        <w:rPr>
          <w:color w:val="1C1C1C"/>
          <w:spacing w:val="1"/>
          <w:lang w:val="ru-RU"/>
        </w:rPr>
        <w:t xml:space="preserve"> </w:t>
      </w:r>
      <w:r w:rsidRPr="006D5372">
        <w:rPr>
          <w:color w:val="1C1C1C"/>
          <w:lang w:val="ru-RU"/>
        </w:rPr>
        <w:t>17 марта 2015 г. № 249, от 17 декабря 2015 г. № 1488,от 17 ноября 2016 г. № 1435 и</w:t>
      </w:r>
      <w:r w:rsidRPr="006D5372">
        <w:rPr>
          <w:color w:val="1C1C1C"/>
          <w:spacing w:val="1"/>
          <w:lang w:val="ru-RU"/>
        </w:rPr>
        <w:t xml:space="preserve"> </w:t>
      </w:r>
      <w:r w:rsidRPr="006D5372">
        <w:rPr>
          <w:color w:val="1C1C1C"/>
          <w:lang w:val="ru-RU"/>
        </w:rPr>
        <w:t>приказом</w:t>
      </w:r>
      <w:r w:rsidRPr="006D5372">
        <w:rPr>
          <w:color w:val="1C1C1C"/>
          <w:spacing w:val="1"/>
          <w:lang w:val="ru-RU"/>
        </w:rPr>
        <w:t xml:space="preserve"> </w:t>
      </w:r>
      <w:proofErr w:type="spellStart"/>
      <w:r w:rsidRPr="006D5372">
        <w:rPr>
          <w:color w:val="1C1C1C"/>
          <w:lang w:val="ru-RU"/>
        </w:rPr>
        <w:t>Минпросвещения</w:t>
      </w:r>
      <w:proofErr w:type="spellEnd"/>
      <w:r w:rsidRPr="006D5372">
        <w:rPr>
          <w:color w:val="1C1C1C"/>
          <w:lang w:val="ru-RU"/>
        </w:rPr>
        <w:t xml:space="preserve"> России</w:t>
      </w:r>
      <w:r w:rsidRPr="006D5372">
        <w:rPr>
          <w:color w:val="1C1C1C"/>
          <w:spacing w:val="1"/>
          <w:lang w:val="ru-RU"/>
        </w:rPr>
        <w:t xml:space="preserve"> </w:t>
      </w:r>
      <w:r w:rsidRPr="006D5372">
        <w:rPr>
          <w:color w:val="1C1C1C"/>
          <w:lang w:val="ru-RU"/>
        </w:rPr>
        <w:t>от 17 марта</w:t>
      </w:r>
      <w:r w:rsidRPr="006D5372">
        <w:rPr>
          <w:color w:val="1C1C1C"/>
          <w:spacing w:val="1"/>
          <w:lang w:val="ru-RU"/>
        </w:rPr>
        <w:t xml:space="preserve"> </w:t>
      </w:r>
      <w:r w:rsidRPr="006D5372">
        <w:rPr>
          <w:color w:val="1C1C1C"/>
          <w:lang w:val="ru-RU"/>
        </w:rPr>
        <w:t>2020г.</w:t>
      </w:r>
      <w:r w:rsidRPr="006D5372">
        <w:rPr>
          <w:color w:val="1C1C1C"/>
          <w:spacing w:val="1"/>
          <w:lang w:val="ru-RU"/>
        </w:rPr>
        <w:t xml:space="preserve"> </w:t>
      </w:r>
      <w:r w:rsidRPr="006D5372">
        <w:rPr>
          <w:color w:val="1C1C1C"/>
          <w:lang w:val="ru-RU"/>
        </w:rPr>
        <w:t>№96</w:t>
      </w:r>
      <w:r w:rsidR="001C677F">
        <w:rPr>
          <w:color w:val="1C1C1C"/>
          <w:lang w:val="ru-RU"/>
        </w:rPr>
        <w:t>,</w:t>
      </w:r>
      <w:r w:rsidRPr="006D5372">
        <w:rPr>
          <w:color w:val="1C1C1C"/>
          <w:lang w:val="ru-RU"/>
        </w:rPr>
        <w:t xml:space="preserve"> с</w:t>
      </w:r>
      <w:r w:rsidRPr="006D5372">
        <w:rPr>
          <w:color w:val="1C1C1C"/>
          <w:spacing w:val="1"/>
          <w:lang w:val="ru-RU"/>
        </w:rPr>
        <w:t xml:space="preserve"> </w:t>
      </w:r>
      <w:r w:rsidRPr="006D5372">
        <w:rPr>
          <w:color w:val="1C1C1C"/>
          <w:lang w:val="ru-RU"/>
        </w:rPr>
        <w:t>учётом</w:t>
      </w:r>
      <w:r w:rsidRPr="006D5372">
        <w:rPr>
          <w:color w:val="1C1C1C"/>
          <w:spacing w:val="1"/>
          <w:lang w:val="ru-RU"/>
        </w:rPr>
        <w:t xml:space="preserve"> </w:t>
      </w:r>
      <w:r w:rsidRPr="006D5372">
        <w:rPr>
          <w:color w:val="1C1C1C"/>
          <w:lang w:val="ru-RU"/>
        </w:rPr>
        <w:t>требований</w:t>
      </w:r>
      <w:r w:rsidRPr="006D5372">
        <w:rPr>
          <w:color w:val="1C1C1C"/>
          <w:spacing w:val="1"/>
          <w:lang w:val="ru-RU"/>
        </w:rPr>
        <w:t xml:space="preserve"> </w:t>
      </w:r>
      <w:r w:rsidRPr="006D5372">
        <w:rPr>
          <w:color w:val="1C1C1C"/>
          <w:lang w:val="ru-RU"/>
        </w:rPr>
        <w:t>к</w:t>
      </w:r>
      <w:r w:rsidRPr="006D5372">
        <w:rPr>
          <w:color w:val="1C1C1C"/>
          <w:spacing w:val="1"/>
          <w:lang w:val="ru-RU"/>
        </w:rPr>
        <w:t xml:space="preserve"> </w:t>
      </w:r>
      <w:r w:rsidRPr="006D5372">
        <w:rPr>
          <w:color w:val="1C1C1C"/>
          <w:lang w:val="ru-RU"/>
        </w:rPr>
        <w:t>устройству, содержанию</w:t>
      </w:r>
      <w:r w:rsidRPr="006D5372">
        <w:rPr>
          <w:color w:val="1C1C1C"/>
          <w:spacing w:val="1"/>
          <w:lang w:val="ru-RU"/>
        </w:rPr>
        <w:t xml:space="preserve"> </w:t>
      </w:r>
      <w:r w:rsidRPr="006D5372">
        <w:rPr>
          <w:color w:val="1C1C1C"/>
          <w:lang w:val="ru-RU"/>
        </w:rPr>
        <w:t>и организации</w:t>
      </w:r>
      <w:r w:rsidRPr="006D5372">
        <w:rPr>
          <w:color w:val="1C1C1C"/>
          <w:spacing w:val="1"/>
          <w:lang w:val="ru-RU"/>
        </w:rPr>
        <w:t xml:space="preserve"> </w:t>
      </w:r>
      <w:r w:rsidRPr="006D5372">
        <w:rPr>
          <w:color w:val="1C1C1C"/>
          <w:lang w:val="ru-RU"/>
        </w:rPr>
        <w:t>работы образовательных организаций и других</w:t>
      </w:r>
      <w:r w:rsidRPr="006D5372">
        <w:rPr>
          <w:color w:val="1C1C1C"/>
          <w:spacing w:val="1"/>
          <w:lang w:val="ru-RU"/>
        </w:rPr>
        <w:t xml:space="preserve"> </w:t>
      </w:r>
      <w:r w:rsidRPr="006D5372">
        <w:rPr>
          <w:color w:val="1C1C1C"/>
          <w:lang w:val="ru-RU"/>
        </w:rPr>
        <w:t>объектов социальной инфраструктуры для детей и молодёжи в условиях распространения</w:t>
      </w:r>
      <w:r w:rsidRPr="006D5372">
        <w:rPr>
          <w:color w:val="1C1C1C"/>
          <w:spacing w:val="1"/>
          <w:lang w:val="ru-RU"/>
        </w:rPr>
        <w:t xml:space="preserve"> </w:t>
      </w:r>
      <w:r w:rsidRPr="006D5372">
        <w:rPr>
          <w:color w:val="1C1C1C"/>
          <w:lang w:val="ru-RU"/>
        </w:rPr>
        <w:t xml:space="preserve">новой </w:t>
      </w:r>
      <w:proofErr w:type="spellStart"/>
      <w:r w:rsidRPr="006D5372">
        <w:rPr>
          <w:color w:val="1C1C1C"/>
          <w:lang w:val="ru-RU"/>
        </w:rPr>
        <w:t>коронавирусной</w:t>
      </w:r>
      <w:proofErr w:type="spellEnd"/>
      <w:r w:rsidRPr="006D5372">
        <w:rPr>
          <w:color w:val="1C1C1C"/>
          <w:lang w:val="ru-RU"/>
        </w:rPr>
        <w:t xml:space="preserve"> инфекции (СО</w:t>
      </w:r>
      <w:r w:rsidRPr="006D5372">
        <w:rPr>
          <w:color w:val="1C1C1C"/>
        </w:rPr>
        <w:t>V</w:t>
      </w:r>
      <w:r w:rsidRPr="006D5372">
        <w:rPr>
          <w:color w:val="1C1C1C"/>
          <w:lang w:val="ru-RU"/>
        </w:rPr>
        <w:t>Ш-19), утверждённых Постановлением Главного</w:t>
      </w:r>
      <w:r w:rsidRPr="006D5372">
        <w:rPr>
          <w:color w:val="1C1C1C"/>
          <w:spacing w:val="1"/>
          <w:lang w:val="ru-RU"/>
        </w:rPr>
        <w:t xml:space="preserve"> </w:t>
      </w:r>
      <w:r w:rsidRPr="006D5372">
        <w:rPr>
          <w:color w:val="1C1C1C"/>
          <w:lang w:val="ru-RU"/>
        </w:rPr>
        <w:t>государственного санитарного врача Российской</w:t>
      </w:r>
      <w:r w:rsidRPr="006D5372">
        <w:rPr>
          <w:color w:val="1C1C1C"/>
          <w:spacing w:val="1"/>
          <w:lang w:val="ru-RU"/>
        </w:rPr>
        <w:t xml:space="preserve"> </w:t>
      </w:r>
      <w:r w:rsidRPr="006D5372">
        <w:rPr>
          <w:color w:val="1C1C1C"/>
          <w:lang w:val="ru-RU"/>
        </w:rPr>
        <w:t xml:space="preserve">Федерации от 30.06.2020 г. № 16 </w:t>
      </w:r>
      <w:r w:rsidRPr="006D5372">
        <w:rPr>
          <w:color w:val="333333"/>
          <w:lang w:val="ru-RU"/>
        </w:rPr>
        <w:t>«Об</w:t>
      </w:r>
      <w:r w:rsidRPr="006D5372">
        <w:rPr>
          <w:color w:val="333333"/>
          <w:spacing w:val="1"/>
          <w:lang w:val="ru-RU"/>
        </w:rPr>
        <w:t xml:space="preserve"> </w:t>
      </w:r>
      <w:r w:rsidRPr="006D5372">
        <w:rPr>
          <w:color w:val="1C1C1C"/>
          <w:lang w:val="ru-RU"/>
        </w:rPr>
        <w:t>утверждении</w:t>
      </w:r>
      <w:r w:rsidRPr="006D5372">
        <w:rPr>
          <w:color w:val="1C1C1C"/>
          <w:spacing w:val="19"/>
          <w:lang w:val="ru-RU"/>
        </w:rPr>
        <w:t xml:space="preserve"> </w:t>
      </w:r>
      <w:r w:rsidRPr="006D5372">
        <w:rPr>
          <w:color w:val="1C1C1C"/>
          <w:lang w:val="ru-RU"/>
        </w:rPr>
        <w:t>санитарно-эпидемиологических</w:t>
      </w:r>
      <w:r w:rsidRPr="006D5372">
        <w:rPr>
          <w:color w:val="1C1C1C"/>
          <w:spacing w:val="8"/>
          <w:lang w:val="ru-RU"/>
        </w:rPr>
        <w:t xml:space="preserve"> </w:t>
      </w:r>
      <w:r w:rsidRPr="006D5372">
        <w:rPr>
          <w:color w:val="1C1C1C"/>
          <w:lang w:val="ru-RU"/>
        </w:rPr>
        <w:t>правил</w:t>
      </w:r>
      <w:r w:rsidRPr="006D5372">
        <w:rPr>
          <w:color w:val="1C1C1C"/>
          <w:spacing w:val="7"/>
          <w:lang w:val="ru-RU"/>
        </w:rPr>
        <w:t xml:space="preserve"> </w:t>
      </w:r>
      <w:r w:rsidRPr="006D5372">
        <w:rPr>
          <w:color w:val="1C1C1C"/>
          <w:lang w:val="ru-RU"/>
        </w:rPr>
        <w:t>СП</w:t>
      </w:r>
      <w:r w:rsidRPr="006D5372">
        <w:rPr>
          <w:color w:val="1C1C1C"/>
          <w:spacing w:val="-8"/>
          <w:lang w:val="ru-RU"/>
        </w:rPr>
        <w:t xml:space="preserve"> </w:t>
      </w:r>
      <w:r w:rsidRPr="006D5372">
        <w:rPr>
          <w:color w:val="1C1C1C"/>
          <w:lang w:val="ru-RU"/>
        </w:rPr>
        <w:t>3.1/2.4</w:t>
      </w:r>
      <w:r w:rsidRPr="006D5372">
        <w:rPr>
          <w:color w:val="1C1C1C"/>
          <w:spacing w:val="2"/>
          <w:lang w:val="ru-RU"/>
        </w:rPr>
        <w:t xml:space="preserve"> </w:t>
      </w:r>
      <w:r w:rsidRPr="006D5372">
        <w:rPr>
          <w:color w:val="1C1C1C"/>
          <w:lang w:val="ru-RU"/>
        </w:rPr>
        <w:t>3598-20».</w:t>
      </w:r>
    </w:p>
    <w:p w:rsidR="001C677F" w:rsidRDefault="00CB3240" w:rsidP="001C677F">
      <w:pPr>
        <w:pStyle w:val="a3"/>
        <w:ind w:right="290"/>
        <w:jc w:val="both"/>
        <w:rPr>
          <w:color w:val="1C1C1C"/>
          <w:lang w:val="ru-RU"/>
        </w:rPr>
      </w:pPr>
      <w:r w:rsidRPr="006D5372">
        <w:rPr>
          <w:color w:val="1C1C1C"/>
          <w:lang w:val="ru-RU"/>
        </w:rPr>
        <w:t xml:space="preserve">Приказа отдела образования и молодежной политики администрации Кировского городского округа Ставропольского края от 20.10.2020 г. №380 «О порядке проведения муниципального этапа Всероссийской олимпиады школьников», </w:t>
      </w:r>
    </w:p>
    <w:p w:rsidR="00CB3240" w:rsidRPr="001C677F" w:rsidRDefault="00CB3240" w:rsidP="001C677F">
      <w:pPr>
        <w:pStyle w:val="a3"/>
        <w:ind w:right="290" w:hanging="2"/>
        <w:jc w:val="both"/>
        <w:rPr>
          <w:color w:val="1C1C1C"/>
          <w:lang w:val="ru-RU"/>
        </w:rPr>
      </w:pPr>
      <w:r w:rsidRPr="006D5372">
        <w:rPr>
          <w:color w:val="1C1C1C"/>
          <w:lang w:val="ru-RU"/>
        </w:rPr>
        <w:t xml:space="preserve">Приказа отдела образования и молодежной политики администрации Кировского городского округа Ставропольского края от 20.10.2020 г. №377 «О назначении       ответственного       за проведение    всероссийской    олимпиады школьников           в          муниципальном </w:t>
      </w:r>
      <w:r w:rsidR="001C677F">
        <w:rPr>
          <w:color w:val="1C1C1C"/>
          <w:lang w:val="ru-RU"/>
        </w:rPr>
        <w:t xml:space="preserve">                         </w:t>
      </w:r>
      <w:proofErr w:type="gramStart"/>
      <w:r w:rsidRPr="006D5372">
        <w:rPr>
          <w:color w:val="1C1C1C"/>
          <w:lang w:val="ru-RU"/>
        </w:rPr>
        <w:t xml:space="preserve">образовании  </w:t>
      </w:r>
      <w:r w:rsidR="001C677F">
        <w:rPr>
          <w:color w:val="1C1C1C"/>
          <w:lang w:val="ru-RU"/>
        </w:rPr>
        <w:t>и</w:t>
      </w:r>
      <w:proofErr w:type="gramEnd"/>
      <w:r w:rsidR="001C677F">
        <w:rPr>
          <w:color w:val="1C1C1C"/>
          <w:lang w:val="ru-RU"/>
        </w:rPr>
        <w:t xml:space="preserve">       </w:t>
      </w:r>
      <w:r w:rsidRPr="006D5372">
        <w:rPr>
          <w:color w:val="1C1C1C"/>
          <w:lang w:val="ru-RU"/>
        </w:rPr>
        <w:t xml:space="preserve">соблюдения конфиденциальности     при    </w:t>
      </w:r>
      <w:r w:rsidR="001C677F">
        <w:rPr>
          <w:color w:val="1C1C1C"/>
          <w:lang w:val="ru-RU"/>
        </w:rPr>
        <w:t xml:space="preserve"> проведении муниципального   </w:t>
      </w:r>
      <w:r w:rsidRPr="006D5372">
        <w:rPr>
          <w:color w:val="1C1C1C"/>
          <w:lang w:val="ru-RU"/>
        </w:rPr>
        <w:t>этапа     всероссийской олимпиады     школьников     в    2020-2021 учебном году»</w:t>
      </w:r>
    </w:p>
    <w:p w:rsidR="009316AC" w:rsidRPr="006D5372" w:rsidRDefault="007900EF" w:rsidP="001C677F">
      <w:pPr>
        <w:pStyle w:val="a3"/>
        <w:ind w:right="300"/>
        <w:jc w:val="both"/>
        <w:rPr>
          <w:lang w:val="ru-RU"/>
        </w:rPr>
      </w:pPr>
      <w:r w:rsidRPr="006D5372">
        <w:rPr>
          <w:color w:val="1C1C1C"/>
          <w:lang w:val="ru-RU"/>
        </w:rPr>
        <w:t>Методических</w:t>
      </w:r>
      <w:r w:rsidRPr="006D5372">
        <w:rPr>
          <w:color w:val="1C1C1C"/>
          <w:spacing w:val="1"/>
          <w:lang w:val="ru-RU"/>
        </w:rPr>
        <w:t xml:space="preserve"> </w:t>
      </w:r>
      <w:r w:rsidRPr="006D5372">
        <w:rPr>
          <w:color w:val="1C1C1C"/>
          <w:lang w:val="ru-RU"/>
        </w:rPr>
        <w:t>рекомендаций</w:t>
      </w:r>
      <w:r w:rsidRPr="006D5372">
        <w:rPr>
          <w:color w:val="1C1C1C"/>
          <w:spacing w:val="1"/>
          <w:lang w:val="ru-RU"/>
        </w:rPr>
        <w:t xml:space="preserve"> </w:t>
      </w:r>
      <w:r w:rsidRPr="006D5372">
        <w:rPr>
          <w:color w:val="1C1C1C"/>
          <w:lang w:val="ru-RU"/>
        </w:rPr>
        <w:t>по</w:t>
      </w:r>
      <w:r w:rsidRPr="006D5372">
        <w:rPr>
          <w:color w:val="1C1C1C"/>
          <w:spacing w:val="1"/>
          <w:lang w:val="ru-RU"/>
        </w:rPr>
        <w:t xml:space="preserve"> </w:t>
      </w:r>
      <w:r w:rsidRPr="006D5372">
        <w:rPr>
          <w:color w:val="1C1C1C"/>
          <w:lang w:val="ru-RU"/>
        </w:rPr>
        <w:t>проведению</w:t>
      </w:r>
      <w:r w:rsidRPr="006D5372">
        <w:rPr>
          <w:color w:val="1C1C1C"/>
          <w:spacing w:val="1"/>
          <w:lang w:val="ru-RU"/>
        </w:rPr>
        <w:t xml:space="preserve"> </w:t>
      </w:r>
      <w:r w:rsidRPr="006D5372">
        <w:rPr>
          <w:color w:val="1C1C1C"/>
          <w:lang w:val="ru-RU"/>
        </w:rPr>
        <w:t>школьного</w:t>
      </w:r>
      <w:r w:rsidRPr="006D5372">
        <w:rPr>
          <w:color w:val="1C1C1C"/>
          <w:spacing w:val="1"/>
          <w:lang w:val="ru-RU"/>
        </w:rPr>
        <w:t xml:space="preserve"> </w:t>
      </w:r>
      <w:r w:rsidRPr="006D5372">
        <w:rPr>
          <w:color w:val="1C1C1C"/>
          <w:lang w:val="ru-RU"/>
        </w:rPr>
        <w:t>и</w:t>
      </w:r>
      <w:r w:rsidRPr="006D5372">
        <w:rPr>
          <w:color w:val="1C1C1C"/>
          <w:spacing w:val="1"/>
          <w:lang w:val="ru-RU"/>
        </w:rPr>
        <w:t xml:space="preserve"> </w:t>
      </w:r>
      <w:r w:rsidRPr="006D5372">
        <w:rPr>
          <w:color w:val="1C1C1C"/>
          <w:lang w:val="ru-RU"/>
        </w:rPr>
        <w:t>муниципального</w:t>
      </w:r>
      <w:r w:rsidRPr="006D5372">
        <w:rPr>
          <w:color w:val="1C1C1C"/>
          <w:spacing w:val="1"/>
          <w:lang w:val="ru-RU"/>
        </w:rPr>
        <w:t xml:space="preserve"> </w:t>
      </w:r>
      <w:r w:rsidRPr="006D5372">
        <w:rPr>
          <w:color w:val="1C1C1C"/>
          <w:lang w:val="ru-RU"/>
        </w:rPr>
        <w:t>этапов</w:t>
      </w:r>
      <w:r w:rsidRPr="006D5372">
        <w:rPr>
          <w:color w:val="1C1C1C"/>
          <w:spacing w:val="1"/>
          <w:lang w:val="ru-RU"/>
        </w:rPr>
        <w:t xml:space="preserve"> </w:t>
      </w:r>
      <w:r w:rsidRPr="006D5372">
        <w:rPr>
          <w:color w:val="1C1C1C"/>
          <w:lang w:val="ru-RU"/>
        </w:rPr>
        <w:t>всероссийской</w:t>
      </w:r>
      <w:r w:rsidRPr="006D5372">
        <w:rPr>
          <w:color w:val="1C1C1C"/>
          <w:spacing w:val="1"/>
          <w:lang w:val="ru-RU"/>
        </w:rPr>
        <w:t xml:space="preserve"> </w:t>
      </w:r>
      <w:r w:rsidRPr="006D5372">
        <w:rPr>
          <w:color w:val="1C1C1C"/>
          <w:lang w:val="ru-RU"/>
        </w:rPr>
        <w:t>олимпиады</w:t>
      </w:r>
      <w:r w:rsidRPr="006D5372">
        <w:rPr>
          <w:color w:val="1C1C1C"/>
          <w:spacing w:val="1"/>
          <w:lang w:val="ru-RU"/>
        </w:rPr>
        <w:t xml:space="preserve"> </w:t>
      </w:r>
      <w:r w:rsidRPr="006D5372">
        <w:rPr>
          <w:color w:val="1C1C1C"/>
          <w:lang w:val="ru-RU"/>
        </w:rPr>
        <w:t>школьников,</w:t>
      </w:r>
      <w:r w:rsidRPr="006D5372">
        <w:rPr>
          <w:color w:val="1C1C1C"/>
          <w:spacing w:val="1"/>
          <w:lang w:val="ru-RU"/>
        </w:rPr>
        <w:t xml:space="preserve"> </w:t>
      </w:r>
      <w:r w:rsidRPr="006D5372">
        <w:rPr>
          <w:color w:val="1C1C1C"/>
          <w:lang w:val="ru-RU"/>
        </w:rPr>
        <w:t>разработанных</w:t>
      </w:r>
      <w:r w:rsidRPr="006D5372">
        <w:rPr>
          <w:color w:val="1C1C1C"/>
          <w:spacing w:val="1"/>
          <w:lang w:val="ru-RU"/>
        </w:rPr>
        <w:t xml:space="preserve"> </w:t>
      </w:r>
      <w:r w:rsidRPr="006D5372">
        <w:rPr>
          <w:color w:val="1C1C1C"/>
          <w:lang w:val="ru-RU"/>
        </w:rPr>
        <w:t>Центральной</w:t>
      </w:r>
      <w:r w:rsidRPr="006D5372">
        <w:rPr>
          <w:color w:val="1C1C1C"/>
          <w:spacing w:val="1"/>
          <w:lang w:val="ru-RU"/>
        </w:rPr>
        <w:t xml:space="preserve"> </w:t>
      </w:r>
      <w:r w:rsidRPr="006D5372">
        <w:rPr>
          <w:color w:val="1C1C1C"/>
          <w:lang w:val="ru-RU"/>
        </w:rPr>
        <w:t>предметно­</w:t>
      </w:r>
      <w:r w:rsidRPr="006D5372">
        <w:rPr>
          <w:color w:val="1C1C1C"/>
          <w:spacing w:val="1"/>
          <w:lang w:val="ru-RU"/>
        </w:rPr>
        <w:t xml:space="preserve"> </w:t>
      </w:r>
      <w:r w:rsidRPr="006D5372">
        <w:rPr>
          <w:color w:val="1C1C1C"/>
          <w:lang w:val="ru-RU"/>
        </w:rPr>
        <w:t>методической</w:t>
      </w:r>
      <w:r w:rsidRPr="006D5372">
        <w:rPr>
          <w:color w:val="1C1C1C"/>
          <w:spacing w:val="17"/>
          <w:lang w:val="ru-RU"/>
        </w:rPr>
        <w:t xml:space="preserve"> </w:t>
      </w:r>
      <w:r w:rsidRPr="006D5372">
        <w:rPr>
          <w:color w:val="1C1C1C"/>
          <w:lang w:val="ru-RU"/>
        </w:rPr>
        <w:t>комиссией</w:t>
      </w:r>
      <w:r w:rsidRPr="006D5372">
        <w:rPr>
          <w:color w:val="1C1C1C"/>
          <w:spacing w:val="14"/>
          <w:lang w:val="ru-RU"/>
        </w:rPr>
        <w:t xml:space="preserve"> </w:t>
      </w:r>
      <w:r w:rsidRPr="006D5372">
        <w:rPr>
          <w:color w:val="1C1C1C"/>
          <w:lang w:val="ru-RU"/>
        </w:rPr>
        <w:t>для</w:t>
      </w:r>
      <w:r w:rsidRPr="006D5372">
        <w:rPr>
          <w:color w:val="1C1C1C"/>
          <w:spacing w:val="2"/>
          <w:lang w:val="ru-RU"/>
        </w:rPr>
        <w:t xml:space="preserve"> </w:t>
      </w:r>
      <w:r w:rsidRPr="006D5372">
        <w:rPr>
          <w:color w:val="1C1C1C"/>
          <w:lang w:val="ru-RU"/>
        </w:rPr>
        <w:t>2020-2021</w:t>
      </w:r>
      <w:r w:rsidRPr="006D5372">
        <w:rPr>
          <w:color w:val="1C1C1C"/>
          <w:spacing w:val="10"/>
          <w:lang w:val="ru-RU"/>
        </w:rPr>
        <w:t xml:space="preserve"> </w:t>
      </w:r>
      <w:r w:rsidRPr="006D5372">
        <w:rPr>
          <w:color w:val="1C1C1C"/>
          <w:lang w:val="ru-RU"/>
        </w:rPr>
        <w:t>учебного</w:t>
      </w:r>
      <w:r w:rsidRPr="006D5372">
        <w:rPr>
          <w:color w:val="1C1C1C"/>
          <w:spacing w:val="19"/>
          <w:lang w:val="ru-RU"/>
        </w:rPr>
        <w:t xml:space="preserve"> </w:t>
      </w:r>
      <w:r w:rsidR="001C677F">
        <w:rPr>
          <w:color w:val="1C1C1C"/>
          <w:lang w:val="ru-RU"/>
        </w:rPr>
        <w:t>года.</w:t>
      </w:r>
    </w:p>
    <w:p w:rsidR="009316AC" w:rsidRPr="006D5372" w:rsidRDefault="009316AC" w:rsidP="006D5372">
      <w:pPr>
        <w:pStyle w:val="a3"/>
        <w:rPr>
          <w:lang w:val="ru-RU"/>
        </w:rPr>
      </w:pPr>
    </w:p>
    <w:p w:rsidR="009316AC" w:rsidRPr="006D5372" w:rsidRDefault="001C677F" w:rsidP="006D5372">
      <w:pPr>
        <w:pStyle w:val="a3"/>
        <w:rPr>
          <w:lang w:val="ru-RU"/>
        </w:rPr>
      </w:pPr>
      <w:r>
        <w:rPr>
          <w:lang w:val="ru-RU"/>
        </w:rPr>
        <w:t>В результате анализа деятельности по обеспечению объективности было установлено следующее:</w:t>
      </w:r>
    </w:p>
    <w:p w:rsidR="009316AC" w:rsidRPr="006D5372" w:rsidRDefault="001C677F" w:rsidP="006D5372">
      <w:pPr>
        <w:pStyle w:val="a3"/>
        <w:rPr>
          <w:lang w:val="ru-RU"/>
        </w:rPr>
      </w:pPr>
      <w:r w:rsidRPr="001C677F">
        <w:rPr>
          <w:b/>
          <w:lang w:val="ru-RU"/>
        </w:rPr>
        <w:t>Оргкомитет</w:t>
      </w:r>
      <w:r w:rsidRPr="001C677F">
        <w:rPr>
          <w:lang w:val="ru-RU"/>
        </w:rPr>
        <w:t xml:space="preserve"> обеспечивал проведение данного этапа в соответствии с требованиями  и соблюдал</w:t>
      </w:r>
      <w:r w:rsidRPr="001C677F">
        <w:rPr>
          <w:lang w:val="ru-RU"/>
        </w:rPr>
        <w:tab/>
        <w:t>неразглашение до официальной публикации: олимпиадных заданий и методических рекомендаций по проверке и оцениванию ответов до их официальной публикации; предоставлял каждому участнику Олимпиады листы ответов, а также листы для черновиков; обеспечивал кодирование</w:t>
      </w:r>
      <w:r w:rsidRPr="001C677F">
        <w:rPr>
          <w:lang w:val="ru-RU"/>
        </w:rPr>
        <w:tab/>
        <w:t>(обезличивание) олимпиадных</w:t>
      </w:r>
      <w:r w:rsidRPr="001C677F">
        <w:rPr>
          <w:lang w:val="ru-RU"/>
        </w:rPr>
        <w:tab/>
        <w:t>работ   участников</w:t>
      </w:r>
      <w:r w:rsidRPr="001C677F">
        <w:rPr>
          <w:lang w:val="ru-RU"/>
        </w:rPr>
        <w:tab/>
        <w:t>районного</w:t>
      </w:r>
      <w:r w:rsidRPr="001C677F">
        <w:rPr>
          <w:lang w:val="ru-RU"/>
        </w:rPr>
        <w:tab/>
        <w:t>этапа Олимпиады; обеспечивал работу жюри Олимпиады и рассмотрение апелляций; совместно с жюри информировал участников районного э</w:t>
      </w:r>
      <w:r>
        <w:rPr>
          <w:lang w:val="ru-RU"/>
        </w:rPr>
        <w:t>тапа Олимпиады о результатах вып</w:t>
      </w:r>
      <w:r w:rsidRPr="001C677F">
        <w:rPr>
          <w:lang w:val="ru-RU"/>
        </w:rPr>
        <w:t xml:space="preserve">олнения ими олимпиадных заданий; составлял отчет о проведении районного этапа Олимпиады и своевременно загружал сведения об участниках, </w:t>
      </w:r>
      <w:r w:rsidRPr="001C677F">
        <w:rPr>
          <w:lang w:val="ru-RU"/>
        </w:rPr>
        <w:lastRenderedPageBreak/>
        <w:t>победителях и призерах на сайт Отдела образования и молодежной политики администрации Кировского городского округа Ставропольского края и в электронную базу данных портала олимпиад СКФУ .</w:t>
      </w:r>
    </w:p>
    <w:p w:rsidR="009316AC" w:rsidRPr="006D5372" w:rsidRDefault="001C677F" w:rsidP="006D5372">
      <w:pPr>
        <w:pStyle w:val="a3"/>
        <w:rPr>
          <w:lang w:val="ru-RU"/>
        </w:rPr>
      </w:pPr>
      <w:r w:rsidRPr="001C677F">
        <w:rPr>
          <w:b/>
          <w:lang w:val="ru-RU"/>
        </w:rPr>
        <w:t>Жюри районного этапа Олимпиады</w:t>
      </w:r>
      <w:r w:rsidRPr="001C677F">
        <w:rPr>
          <w:lang w:val="ru-RU"/>
        </w:rPr>
        <w:t xml:space="preserve"> формировалось для квалифицированной, объективной проверки олимпиадных заданий, </w:t>
      </w:r>
      <w:proofErr w:type="spellStart"/>
      <w:r w:rsidRPr="001C677F">
        <w:rPr>
          <w:lang w:val="ru-RU"/>
        </w:rPr>
        <w:t>вьшолненных</w:t>
      </w:r>
      <w:proofErr w:type="spellEnd"/>
      <w:r w:rsidRPr="001C677F">
        <w:rPr>
          <w:lang w:val="ru-RU"/>
        </w:rPr>
        <w:t xml:space="preserve"> участниками районного этапа Олимпиады, а также для проведения процедур разбора, показа и апелляции. Состав жюри районного этапа Олимпиады формировался методистами-предметниками района из числа педагогических работников, имеющих высшее образование и был утвержден приказом Отдела образования и молодежной политики администрации Кировского городского округа Ставропольского края «Об утверждении сос</w:t>
      </w:r>
      <w:r>
        <w:rPr>
          <w:lang w:val="ru-RU"/>
        </w:rPr>
        <w:t xml:space="preserve">тава жюри </w:t>
      </w:r>
      <w:proofErr w:type="gramStart"/>
      <w:r>
        <w:rPr>
          <w:lang w:val="ru-RU"/>
        </w:rPr>
        <w:t>муниципального  этапа</w:t>
      </w:r>
      <w:proofErr w:type="gramEnd"/>
      <w:r>
        <w:rPr>
          <w:lang w:val="ru-RU"/>
        </w:rPr>
        <w:t xml:space="preserve"> </w:t>
      </w:r>
      <w:r w:rsidRPr="001C677F">
        <w:rPr>
          <w:lang w:val="ru-RU"/>
        </w:rPr>
        <w:t>всероссийской олимпиады школьников в 2020/2021 учебном году» от 20.10.2020  № 382.</w:t>
      </w:r>
    </w:p>
    <w:p w:rsidR="001C677F" w:rsidRPr="001C677F" w:rsidRDefault="001C677F" w:rsidP="001C677F">
      <w:pPr>
        <w:pStyle w:val="a3"/>
        <w:rPr>
          <w:lang w:val="ru-RU"/>
        </w:rPr>
      </w:pPr>
      <w:r w:rsidRPr="001C677F">
        <w:rPr>
          <w:lang w:val="ru-RU"/>
        </w:rPr>
        <w:t>Жюри районного этапа Олимпиады:</w:t>
      </w:r>
    </w:p>
    <w:p w:rsidR="001C677F" w:rsidRPr="001C677F" w:rsidRDefault="001C677F" w:rsidP="001C677F">
      <w:pPr>
        <w:pStyle w:val="a3"/>
        <w:rPr>
          <w:lang w:val="ru-RU"/>
        </w:rPr>
      </w:pPr>
      <w:r w:rsidRPr="001C677F">
        <w:rPr>
          <w:lang w:val="ru-RU"/>
        </w:rPr>
        <w:t>-принимало</w:t>
      </w:r>
      <w:r w:rsidRPr="001C677F">
        <w:rPr>
          <w:lang w:val="ru-RU"/>
        </w:rPr>
        <w:tab/>
        <w:t>для</w:t>
      </w:r>
      <w:r w:rsidRPr="001C677F">
        <w:rPr>
          <w:lang w:val="ru-RU"/>
        </w:rPr>
        <w:tab/>
        <w:t>оценивания</w:t>
      </w:r>
      <w:r w:rsidRPr="001C677F">
        <w:rPr>
          <w:lang w:val="ru-RU"/>
        </w:rPr>
        <w:tab/>
        <w:t>закод</w:t>
      </w:r>
      <w:r>
        <w:rPr>
          <w:lang w:val="ru-RU"/>
        </w:rPr>
        <w:t>ированные</w:t>
      </w:r>
      <w:r>
        <w:rPr>
          <w:lang w:val="ru-RU"/>
        </w:rPr>
        <w:tab/>
        <w:t>(обезличенные)</w:t>
      </w:r>
      <w:r>
        <w:rPr>
          <w:lang w:val="ru-RU"/>
        </w:rPr>
        <w:tab/>
        <w:t xml:space="preserve">работы </w:t>
      </w:r>
      <w:r w:rsidRPr="001C677F">
        <w:rPr>
          <w:lang w:val="ru-RU"/>
        </w:rPr>
        <w:t>участников районного этапа Олимпиады;</w:t>
      </w:r>
    </w:p>
    <w:p w:rsidR="001C677F" w:rsidRPr="001C677F" w:rsidRDefault="001C677F" w:rsidP="001C677F">
      <w:pPr>
        <w:pStyle w:val="a3"/>
        <w:rPr>
          <w:lang w:val="ru-RU"/>
        </w:rPr>
      </w:pPr>
      <w:r>
        <w:rPr>
          <w:lang w:val="ru-RU"/>
        </w:rPr>
        <w:t>-оценивало</w:t>
      </w:r>
      <w:r>
        <w:rPr>
          <w:lang w:val="ru-RU"/>
        </w:rPr>
        <w:tab/>
        <w:t>вып</w:t>
      </w:r>
      <w:r w:rsidRPr="001C677F">
        <w:rPr>
          <w:lang w:val="ru-RU"/>
        </w:rPr>
        <w:t>олненные</w:t>
      </w:r>
      <w:r w:rsidRPr="001C677F">
        <w:rPr>
          <w:lang w:val="ru-RU"/>
        </w:rPr>
        <w:tab/>
        <w:t>олимп</w:t>
      </w:r>
      <w:r>
        <w:rPr>
          <w:lang w:val="ru-RU"/>
        </w:rPr>
        <w:t>иадные</w:t>
      </w:r>
      <w:r>
        <w:rPr>
          <w:lang w:val="ru-RU"/>
        </w:rPr>
        <w:tab/>
        <w:t>задания</w:t>
      </w:r>
      <w:r>
        <w:rPr>
          <w:lang w:val="ru-RU"/>
        </w:rPr>
        <w:tab/>
        <w:t>в соответствии</w:t>
      </w:r>
      <w:r>
        <w:rPr>
          <w:lang w:val="ru-RU"/>
        </w:rPr>
        <w:tab/>
        <w:t xml:space="preserve">с </w:t>
      </w:r>
      <w:r w:rsidRPr="001C677F">
        <w:rPr>
          <w:lang w:val="ru-RU"/>
        </w:rPr>
        <w:t>утверждёнными критер</w:t>
      </w:r>
      <w:r>
        <w:rPr>
          <w:lang w:val="ru-RU"/>
        </w:rPr>
        <w:t>иями и методиками оценивания вып</w:t>
      </w:r>
      <w:r w:rsidRPr="001C677F">
        <w:rPr>
          <w:lang w:val="ru-RU"/>
        </w:rPr>
        <w:t>олненных олимпиадных заданий;</w:t>
      </w:r>
    </w:p>
    <w:p w:rsidR="001C677F" w:rsidRPr="001C677F" w:rsidRDefault="001C677F" w:rsidP="001C677F">
      <w:pPr>
        <w:pStyle w:val="a3"/>
        <w:rPr>
          <w:lang w:val="ru-RU"/>
        </w:rPr>
      </w:pPr>
      <w:r w:rsidRPr="001C677F">
        <w:rPr>
          <w:lang w:val="ru-RU"/>
        </w:rPr>
        <w:t>-проводило анализ олимпиадных заданий и их решений;</w:t>
      </w:r>
    </w:p>
    <w:p w:rsidR="001C677F" w:rsidRPr="001C677F" w:rsidRDefault="001C677F" w:rsidP="001C677F">
      <w:pPr>
        <w:pStyle w:val="a3"/>
        <w:rPr>
          <w:lang w:val="ru-RU"/>
        </w:rPr>
      </w:pPr>
      <w:r w:rsidRPr="001C677F">
        <w:rPr>
          <w:lang w:val="ru-RU"/>
        </w:rPr>
        <w:t>-осуществляло в установленное время разбор заданий и по запросу участника Олимпиады показ выполненных им олимпиадных заданий;</w:t>
      </w:r>
    </w:p>
    <w:p w:rsidR="001C677F" w:rsidRPr="001C677F" w:rsidRDefault="001C677F" w:rsidP="001C677F">
      <w:pPr>
        <w:pStyle w:val="a3"/>
        <w:rPr>
          <w:lang w:val="ru-RU"/>
        </w:rPr>
      </w:pPr>
      <w:r w:rsidRPr="001C677F">
        <w:rPr>
          <w:lang w:val="ru-RU"/>
        </w:rPr>
        <w:t xml:space="preserve">-рассматривало апелляции участников Олимпиады с использованием </w:t>
      </w:r>
      <w:proofErr w:type="spellStart"/>
      <w:r w:rsidRPr="001C677F">
        <w:rPr>
          <w:lang w:val="ru-RU"/>
        </w:rPr>
        <w:t>видеофиксации</w:t>
      </w:r>
      <w:proofErr w:type="spellEnd"/>
      <w:r w:rsidRPr="001C677F">
        <w:rPr>
          <w:lang w:val="ru-RU"/>
        </w:rPr>
        <w:t>;</w:t>
      </w:r>
    </w:p>
    <w:p w:rsidR="001C677F" w:rsidRPr="001C677F" w:rsidRDefault="001C677F" w:rsidP="001C677F">
      <w:pPr>
        <w:pStyle w:val="a3"/>
        <w:rPr>
          <w:lang w:val="ru-RU"/>
        </w:rPr>
      </w:pPr>
      <w:r w:rsidRPr="001C677F">
        <w:rPr>
          <w:lang w:val="ru-RU"/>
        </w:rPr>
        <w:t>-по результатам рассмотрения апелляции о несогласии с выставленными баллами жюри районного этапа принимало решение об отклонении апелляции и сохранении выставленных баллов или об удовлетворении апелляции и корректировке баллов.</w:t>
      </w:r>
    </w:p>
    <w:p w:rsidR="009316AC" w:rsidRPr="006D5372" w:rsidRDefault="001C677F" w:rsidP="001C677F">
      <w:pPr>
        <w:pStyle w:val="a3"/>
        <w:rPr>
          <w:lang w:val="ru-RU"/>
        </w:rPr>
      </w:pPr>
      <w:r w:rsidRPr="001C677F">
        <w:rPr>
          <w:lang w:val="ru-RU"/>
        </w:rPr>
        <w:t>-определяло победителей и призёров районного этапа Олимпиады на основании рейтинга и в соответствии с квотой, установленной Организатором районного этапа Олимпиады.</w:t>
      </w:r>
    </w:p>
    <w:p w:rsidR="001C677F" w:rsidRPr="001C677F" w:rsidRDefault="001C677F" w:rsidP="001C677F">
      <w:pPr>
        <w:pStyle w:val="a3"/>
        <w:ind w:right="262"/>
        <w:jc w:val="both"/>
        <w:rPr>
          <w:color w:val="1C1C1C"/>
          <w:lang w:val="ru-RU"/>
        </w:rPr>
      </w:pPr>
      <w:r w:rsidRPr="001C677F">
        <w:rPr>
          <w:color w:val="1C1C1C"/>
          <w:lang w:val="ru-RU"/>
        </w:rPr>
        <w:t xml:space="preserve">Жюри районного этапа Олимпиады имело право проводить выборочную перепроверку работ участников районного этапа. </w:t>
      </w:r>
    </w:p>
    <w:p w:rsidR="00693A63" w:rsidRDefault="001C677F" w:rsidP="001C677F">
      <w:pPr>
        <w:pStyle w:val="a3"/>
        <w:ind w:right="262"/>
        <w:jc w:val="both"/>
        <w:rPr>
          <w:color w:val="1C1C1C"/>
          <w:lang w:val="ru-RU"/>
        </w:rPr>
      </w:pPr>
      <w:r w:rsidRPr="001C677F">
        <w:rPr>
          <w:color w:val="1C1C1C"/>
          <w:lang w:val="ru-RU"/>
        </w:rPr>
        <w:t>Работа учащегося 10 класса МБОУ СОШ №13 г. Новопавловска по физике была перепроверена членом краевого жюри.</w:t>
      </w:r>
    </w:p>
    <w:p w:rsidR="001C677F" w:rsidRPr="006D5372" w:rsidRDefault="001C677F" w:rsidP="001C677F">
      <w:pPr>
        <w:pStyle w:val="a3"/>
        <w:ind w:right="262"/>
        <w:jc w:val="both"/>
        <w:rPr>
          <w:color w:val="1C1C1C"/>
          <w:lang w:val="ru-RU"/>
        </w:rPr>
      </w:pPr>
    </w:p>
    <w:p w:rsidR="00693A63" w:rsidRPr="006D5372" w:rsidRDefault="00693A63" w:rsidP="00C1434F">
      <w:pPr>
        <w:pStyle w:val="a3"/>
        <w:ind w:right="313"/>
        <w:rPr>
          <w:color w:val="1C1C1C"/>
          <w:lang w:val="ru-RU"/>
        </w:rPr>
      </w:pPr>
      <w:r w:rsidRPr="006D5372">
        <w:rPr>
          <w:b/>
          <w:i/>
          <w:color w:val="1C1C1C"/>
          <w:lang w:val="ru-RU"/>
        </w:rPr>
        <w:t>Организационные мероприятия</w:t>
      </w:r>
    </w:p>
    <w:p w:rsidR="001C677F" w:rsidRPr="001C677F" w:rsidRDefault="001C677F" w:rsidP="001C677F">
      <w:pPr>
        <w:pStyle w:val="a3"/>
        <w:ind w:right="262"/>
        <w:jc w:val="both"/>
        <w:rPr>
          <w:lang w:val="ru-RU"/>
        </w:rPr>
      </w:pPr>
      <w:r>
        <w:rPr>
          <w:lang w:val="ru-RU"/>
        </w:rPr>
        <w:t xml:space="preserve">       </w:t>
      </w:r>
      <w:r w:rsidRPr="001C677F">
        <w:rPr>
          <w:lang w:val="ru-RU"/>
        </w:rPr>
        <w:t xml:space="preserve">Комплект материалов: анкеты, задания и листы ответов тиражировались ОУ из расчета одна анкета, один комплект заданий и один комплект листов для ответа на каждого участника; каждому участнику были листы для черновика; в аудиториях </w:t>
      </w:r>
      <w:proofErr w:type="spellStart"/>
      <w:r w:rsidRPr="001C677F">
        <w:rPr>
          <w:lang w:val="ru-RU"/>
        </w:rPr>
        <w:t>бьшо</w:t>
      </w:r>
      <w:proofErr w:type="spellEnd"/>
      <w:r w:rsidRPr="001C677F">
        <w:rPr>
          <w:lang w:val="ru-RU"/>
        </w:rPr>
        <w:t xml:space="preserve"> предусмотрено наличие запасных канцелярских принадлежностей.</w:t>
      </w:r>
    </w:p>
    <w:p w:rsidR="00693A63" w:rsidRPr="006D5372" w:rsidRDefault="001C677F" w:rsidP="001C677F">
      <w:pPr>
        <w:pStyle w:val="a3"/>
        <w:ind w:right="262"/>
        <w:jc w:val="both"/>
        <w:rPr>
          <w:lang w:val="ru-RU"/>
        </w:rPr>
      </w:pPr>
      <w:r w:rsidRPr="001C677F">
        <w:rPr>
          <w:lang w:val="ru-RU"/>
        </w:rPr>
        <w:t xml:space="preserve">Перед началом районного этапа Олимпиады Организаторы в аудитории провели краткий инструктаж. В инструктаже участникам сообщалось о продолжительности Олимпиады, правилах поведения и правилах оформления работ, сроках и местах подведения итогов (когда и где участники могут ознакомиться со своими результатами), а также о дате, времени и месте проведения апелляции. На бланках ответов запрещено </w:t>
      </w:r>
      <w:proofErr w:type="gramStart"/>
      <w:r w:rsidRPr="001C677F">
        <w:rPr>
          <w:lang w:val="ru-RU"/>
        </w:rPr>
        <w:t>было  писать</w:t>
      </w:r>
      <w:proofErr w:type="gramEnd"/>
      <w:r w:rsidRPr="001C677F">
        <w:rPr>
          <w:lang w:val="ru-RU"/>
        </w:rPr>
        <w:t xml:space="preserve"> свои данные.</w:t>
      </w:r>
      <w:r>
        <w:rPr>
          <w:lang w:val="ru-RU"/>
        </w:rPr>
        <w:t xml:space="preserve"> </w:t>
      </w:r>
      <w:r w:rsidR="00693A63" w:rsidRPr="006D5372">
        <w:rPr>
          <w:color w:val="1C1C1C"/>
          <w:lang w:val="ru-RU"/>
        </w:rPr>
        <w:t xml:space="preserve">Наличие в аудитории дополнительного материала (таблиц, словарей разных видов, </w:t>
      </w:r>
      <w:proofErr w:type="spellStart"/>
      <w:r w:rsidR="00693A63" w:rsidRPr="006D5372">
        <w:rPr>
          <w:color w:val="1C1C1C"/>
          <w:lang w:val="ru-RU"/>
        </w:rPr>
        <w:t>учебно­</w:t>
      </w:r>
      <w:proofErr w:type="spellEnd"/>
      <w:r w:rsidR="00693A63" w:rsidRPr="006D5372">
        <w:rPr>
          <w:color w:val="1C1C1C"/>
          <w:spacing w:val="1"/>
          <w:lang w:val="ru-RU"/>
        </w:rPr>
        <w:t xml:space="preserve"> </w:t>
      </w:r>
      <w:r w:rsidR="00693A63" w:rsidRPr="006D5372">
        <w:rPr>
          <w:color w:val="1C1C1C"/>
          <w:lang w:val="ru-RU"/>
        </w:rPr>
        <w:t>ме</w:t>
      </w:r>
      <w:r w:rsidR="00693A63" w:rsidRPr="006D5372">
        <w:rPr>
          <w:color w:val="363636"/>
          <w:lang w:val="ru-RU"/>
        </w:rPr>
        <w:t>т</w:t>
      </w:r>
      <w:r w:rsidR="00693A63" w:rsidRPr="006D5372">
        <w:rPr>
          <w:color w:val="1C1C1C"/>
          <w:lang w:val="ru-RU"/>
        </w:rPr>
        <w:t>одической литературы)</w:t>
      </w:r>
      <w:r w:rsidR="00693A63" w:rsidRPr="006D5372">
        <w:rPr>
          <w:color w:val="1C1C1C"/>
          <w:spacing w:val="6"/>
          <w:lang w:val="ru-RU"/>
        </w:rPr>
        <w:t xml:space="preserve"> </w:t>
      </w:r>
      <w:r w:rsidR="00693A63" w:rsidRPr="006D5372">
        <w:rPr>
          <w:color w:val="1C1C1C"/>
          <w:lang w:val="ru-RU"/>
        </w:rPr>
        <w:t>не</w:t>
      </w:r>
      <w:r w:rsidR="00693A63" w:rsidRPr="006D5372">
        <w:rPr>
          <w:color w:val="1C1C1C"/>
          <w:spacing w:val="-7"/>
          <w:lang w:val="ru-RU"/>
        </w:rPr>
        <w:t xml:space="preserve"> </w:t>
      </w:r>
      <w:r w:rsidR="00693A63" w:rsidRPr="006D5372">
        <w:rPr>
          <w:color w:val="1C1C1C"/>
          <w:lang w:val="ru-RU"/>
        </w:rPr>
        <w:t>допускалось.</w:t>
      </w:r>
    </w:p>
    <w:p w:rsidR="00693A63" w:rsidRPr="006D5372" w:rsidRDefault="001C677F" w:rsidP="001C677F">
      <w:pPr>
        <w:pStyle w:val="a3"/>
        <w:ind w:right="331"/>
        <w:jc w:val="both"/>
        <w:rPr>
          <w:lang w:val="ru-RU"/>
        </w:rPr>
      </w:pPr>
      <w:r>
        <w:rPr>
          <w:color w:val="1C1C1C"/>
          <w:lang w:val="ru-RU"/>
        </w:rPr>
        <w:t xml:space="preserve">     </w:t>
      </w:r>
      <w:r w:rsidR="00693A63" w:rsidRPr="006D5372">
        <w:rPr>
          <w:color w:val="1C1C1C"/>
          <w:lang w:val="ru-RU"/>
        </w:rPr>
        <w:t>Во время проведения</w:t>
      </w:r>
      <w:r w:rsidR="00693A63" w:rsidRPr="006D5372">
        <w:rPr>
          <w:color w:val="1C1C1C"/>
          <w:spacing w:val="1"/>
          <w:lang w:val="ru-RU"/>
        </w:rPr>
        <w:t xml:space="preserve"> </w:t>
      </w:r>
      <w:r w:rsidR="00693A63" w:rsidRPr="006D5372">
        <w:rPr>
          <w:color w:val="1C1C1C"/>
          <w:lang w:val="ru-RU"/>
        </w:rPr>
        <w:t>Олимпиады во всех классах присутствовали наблюдатели</w:t>
      </w:r>
      <w:r w:rsidR="00693A63" w:rsidRPr="006D5372">
        <w:rPr>
          <w:color w:val="1C1C1C"/>
          <w:spacing w:val="1"/>
          <w:lang w:val="ru-RU"/>
        </w:rPr>
        <w:t xml:space="preserve"> </w:t>
      </w:r>
      <w:r w:rsidR="00693A63" w:rsidRPr="006D5372">
        <w:rPr>
          <w:color w:val="1C1C1C"/>
          <w:lang w:val="ru-RU"/>
        </w:rPr>
        <w:t>из числа</w:t>
      </w:r>
      <w:r w:rsidR="00693A63" w:rsidRPr="006D5372">
        <w:rPr>
          <w:color w:val="1C1C1C"/>
          <w:spacing w:val="1"/>
          <w:lang w:val="ru-RU"/>
        </w:rPr>
        <w:t xml:space="preserve"> </w:t>
      </w:r>
      <w:r w:rsidR="00693A63" w:rsidRPr="006D5372">
        <w:rPr>
          <w:color w:val="1C1C1C"/>
          <w:lang w:val="ru-RU"/>
        </w:rPr>
        <w:t>педагогических сотрудников ОУ, но не являющихся</w:t>
      </w:r>
      <w:r w:rsidR="00693A63" w:rsidRPr="006D5372">
        <w:rPr>
          <w:color w:val="1C1C1C"/>
          <w:spacing w:val="1"/>
          <w:lang w:val="ru-RU"/>
        </w:rPr>
        <w:t xml:space="preserve"> </w:t>
      </w:r>
      <w:r w:rsidR="00693A63" w:rsidRPr="006D5372">
        <w:rPr>
          <w:color w:val="1C1C1C"/>
          <w:lang w:val="ru-RU"/>
        </w:rPr>
        <w:t>специалистами по предмету Олимпиады. В их</w:t>
      </w:r>
      <w:r w:rsidR="00693A63" w:rsidRPr="006D5372">
        <w:rPr>
          <w:color w:val="1C1C1C"/>
          <w:spacing w:val="1"/>
          <w:lang w:val="ru-RU"/>
        </w:rPr>
        <w:t xml:space="preserve"> </w:t>
      </w:r>
      <w:r w:rsidR="00693A63" w:rsidRPr="006D5372">
        <w:rPr>
          <w:color w:val="1C1C1C"/>
          <w:lang w:val="ru-RU"/>
        </w:rPr>
        <w:t>задачу</w:t>
      </w:r>
      <w:r w:rsidR="00693A63" w:rsidRPr="006D5372">
        <w:rPr>
          <w:color w:val="1C1C1C"/>
          <w:spacing w:val="1"/>
          <w:lang w:val="ru-RU"/>
        </w:rPr>
        <w:t xml:space="preserve"> </w:t>
      </w:r>
      <w:r w:rsidR="00693A63" w:rsidRPr="006D5372">
        <w:rPr>
          <w:color w:val="1C1C1C"/>
          <w:lang w:val="ru-RU"/>
        </w:rPr>
        <w:t>входило</w:t>
      </w:r>
      <w:r w:rsidR="00693A63" w:rsidRPr="006D5372">
        <w:rPr>
          <w:color w:val="1C1C1C"/>
          <w:spacing w:val="1"/>
          <w:lang w:val="ru-RU"/>
        </w:rPr>
        <w:t xml:space="preserve"> </w:t>
      </w:r>
      <w:r w:rsidR="00693A63" w:rsidRPr="006D5372">
        <w:rPr>
          <w:color w:val="1C1C1C"/>
          <w:lang w:val="ru-RU"/>
        </w:rPr>
        <w:t>выявлять</w:t>
      </w:r>
      <w:r w:rsidR="00693A63" w:rsidRPr="006D5372">
        <w:rPr>
          <w:color w:val="1C1C1C"/>
          <w:spacing w:val="1"/>
          <w:lang w:val="ru-RU"/>
        </w:rPr>
        <w:t xml:space="preserve"> </w:t>
      </w:r>
      <w:r w:rsidR="00693A63" w:rsidRPr="006D5372">
        <w:rPr>
          <w:color w:val="1C1C1C"/>
          <w:lang w:val="ru-RU"/>
        </w:rPr>
        <w:t>нарушения,</w:t>
      </w:r>
      <w:r w:rsidR="00693A63" w:rsidRPr="006D5372">
        <w:rPr>
          <w:color w:val="1C1C1C"/>
          <w:spacing w:val="1"/>
          <w:lang w:val="ru-RU"/>
        </w:rPr>
        <w:t xml:space="preserve"> </w:t>
      </w:r>
      <w:r w:rsidR="00693A63" w:rsidRPr="006D5372">
        <w:rPr>
          <w:color w:val="1C1C1C"/>
          <w:lang w:val="ru-RU"/>
        </w:rPr>
        <w:t>влияющие</w:t>
      </w:r>
      <w:r w:rsidR="00693A63" w:rsidRPr="006D5372">
        <w:rPr>
          <w:color w:val="1C1C1C"/>
          <w:spacing w:val="1"/>
          <w:lang w:val="ru-RU"/>
        </w:rPr>
        <w:t xml:space="preserve"> </w:t>
      </w:r>
      <w:r w:rsidR="00693A63" w:rsidRPr="006D5372">
        <w:rPr>
          <w:color w:val="1C1C1C"/>
          <w:lang w:val="ru-RU"/>
        </w:rPr>
        <w:t>на</w:t>
      </w:r>
      <w:r w:rsidR="00693A63" w:rsidRPr="006D5372">
        <w:rPr>
          <w:color w:val="1C1C1C"/>
          <w:spacing w:val="1"/>
          <w:lang w:val="ru-RU"/>
        </w:rPr>
        <w:t xml:space="preserve"> </w:t>
      </w:r>
      <w:r w:rsidR="00693A63" w:rsidRPr="006D5372">
        <w:rPr>
          <w:color w:val="1C1C1C"/>
          <w:lang w:val="ru-RU"/>
        </w:rPr>
        <w:t>объективность</w:t>
      </w:r>
      <w:r w:rsidR="00693A63" w:rsidRPr="006D5372">
        <w:rPr>
          <w:color w:val="1C1C1C"/>
          <w:spacing w:val="1"/>
          <w:lang w:val="ru-RU"/>
        </w:rPr>
        <w:t xml:space="preserve"> </w:t>
      </w:r>
      <w:r w:rsidR="00693A63" w:rsidRPr="006D5372">
        <w:rPr>
          <w:color w:val="1C1C1C"/>
          <w:lang w:val="ru-RU"/>
        </w:rPr>
        <w:t>результатов</w:t>
      </w:r>
      <w:r w:rsidR="00693A63" w:rsidRPr="006D5372">
        <w:rPr>
          <w:color w:val="1C1C1C"/>
          <w:spacing w:val="1"/>
          <w:lang w:val="ru-RU"/>
        </w:rPr>
        <w:t xml:space="preserve"> </w:t>
      </w:r>
      <w:r w:rsidR="00693A63" w:rsidRPr="006D5372">
        <w:rPr>
          <w:color w:val="1C1C1C"/>
          <w:lang w:val="ru-RU"/>
        </w:rPr>
        <w:t>всероссийской</w:t>
      </w:r>
      <w:r w:rsidR="00693A63" w:rsidRPr="006D5372">
        <w:rPr>
          <w:color w:val="1C1C1C"/>
          <w:spacing w:val="1"/>
          <w:lang w:val="ru-RU"/>
        </w:rPr>
        <w:t xml:space="preserve"> </w:t>
      </w:r>
      <w:r w:rsidR="00693A63" w:rsidRPr="006D5372">
        <w:rPr>
          <w:color w:val="1C1C1C"/>
          <w:lang w:val="ru-RU"/>
        </w:rPr>
        <w:t>олимпиады. Случаев нарушения участником Олимпиады требований к организации и проведению</w:t>
      </w:r>
      <w:r w:rsidR="00693A63" w:rsidRPr="006D5372">
        <w:rPr>
          <w:color w:val="1C1C1C"/>
          <w:spacing w:val="1"/>
          <w:lang w:val="ru-RU"/>
        </w:rPr>
        <w:t xml:space="preserve"> </w:t>
      </w:r>
      <w:r w:rsidR="00693A63" w:rsidRPr="006D5372">
        <w:rPr>
          <w:color w:val="1C1C1C"/>
          <w:lang w:val="ru-RU"/>
        </w:rPr>
        <w:t>районного</w:t>
      </w:r>
      <w:r w:rsidR="00693A63" w:rsidRPr="006D5372">
        <w:rPr>
          <w:color w:val="1C1C1C"/>
          <w:spacing w:val="17"/>
          <w:lang w:val="ru-RU"/>
        </w:rPr>
        <w:t xml:space="preserve"> </w:t>
      </w:r>
      <w:r w:rsidR="00693A63" w:rsidRPr="006D5372">
        <w:rPr>
          <w:color w:val="1C1C1C"/>
          <w:lang w:val="ru-RU"/>
        </w:rPr>
        <w:t>этапа</w:t>
      </w:r>
      <w:r w:rsidR="00693A63" w:rsidRPr="006D5372">
        <w:rPr>
          <w:color w:val="1C1C1C"/>
          <w:spacing w:val="-2"/>
          <w:lang w:val="ru-RU"/>
        </w:rPr>
        <w:t xml:space="preserve"> </w:t>
      </w:r>
      <w:r w:rsidR="00693A63" w:rsidRPr="006D5372">
        <w:rPr>
          <w:color w:val="1C1C1C"/>
          <w:lang w:val="ru-RU"/>
        </w:rPr>
        <w:t>Олимпиады</w:t>
      </w:r>
      <w:r w:rsidR="00693A63" w:rsidRPr="006D5372">
        <w:rPr>
          <w:color w:val="1C1C1C"/>
          <w:spacing w:val="15"/>
          <w:lang w:val="ru-RU"/>
        </w:rPr>
        <w:t xml:space="preserve"> </w:t>
      </w:r>
      <w:r w:rsidR="00693A63" w:rsidRPr="006D5372">
        <w:rPr>
          <w:color w:val="1C1C1C"/>
          <w:lang w:val="ru-RU"/>
        </w:rPr>
        <w:t>не</w:t>
      </w:r>
      <w:r w:rsidR="00693A63" w:rsidRPr="006D5372">
        <w:rPr>
          <w:color w:val="1C1C1C"/>
          <w:spacing w:val="-5"/>
          <w:lang w:val="ru-RU"/>
        </w:rPr>
        <w:t xml:space="preserve"> </w:t>
      </w:r>
      <w:r w:rsidR="00693A63" w:rsidRPr="006D5372">
        <w:rPr>
          <w:color w:val="1C1C1C"/>
          <w:lang w:val="ru-RU"/>
        </w:rPr>
        <w:t>было.</w:t>
      </w:r>
    </w:p>
    <w:p w:rsidR="009316AC" w:rsidRPr="006D5372" w:rsidRDefault="00C1434F" w:rsidP="00C1434F">
      <w:pPr>
        <w:pStyle w:val="a3"/>
        <w:ind w:right="351"/>
        <w:jc w:val="both"/>
        <w:rPr>
          <w:lang w:val="ru-RU"/>
        </w:rPr>
      </w:pPr>
      <w:r>
        <w:rPr>
          <w:color w:val="1C1C1C"/>
          <w:lang w:val="ru-RU"/>
        </w:rPr>
        <w:t xml:space="preserve">       </w:t>
      </w:r>
      <w:r w:rsidR="00693A63" w:rsidRPr="006D5372">
        <w:rPr>
          <w:color w:val="1C1C1C"/>
          <w:lang w:val="ru-RU"/>
        </w:rPr>
        <w:t>По истечении времени выполнения заданий работы участников сдавались</w:t>
      </w:r>
      <w:r w:rsidR="00693A63" w:rsidRPr="006D5372">
        <w:rPr>
          <w:color w:val="1C1C1C"/>
          <w:spacing w:val="1"/>
          <w:lang w:val="ru-RU"/>
        </w:rPr>
        <w:t xml:space="preserve"> </w:t>
      </w:r>
      <w:r w:rsidR="00693A63" w:rsidRPr="006D5372">
        <w:rPr>
          <w:color w:val="1C1C1C"/>
          <w:lang w:val="ru-RU"/>
        </w:rPr>
        <w:t>представителю</w:t>
      </w:r>
      <w:r w:rsidR="00693A63" w:rsidRPr="006D5372">
        <w:rPr>
          <w:color w:val="1C1C1C"/>
          <w:spacing w:val="1"/>
          <w:lang w:val="ru-RU"/>
        </w:rPr>
        <w:t xml:space="preserve"> </w:t>
      </w:r>
      <w:r w:rsidR="00693A63" w:rsidRPr="006D5372">
        <w:rPr>
          <w:color w:val="1C1C1C"/>
          <w:lang w:val="ru-RU"/>
        </w:rPr>
        <w:t>Организатора</w:t>
      </w:r>
      <w:r w:rsidR="00693A63" w:rsidRPr="006D5372">
        <w:rPr>
          <w:color w:val="1C1C1C"/>
          <w:spacing w:val="14"/>
          <w:lang w:val="ru-RU"/>
        </w:rPr>
        <w:t xml:space="preserve"> </w:t>
      </w:r>
      <w:r w:rsidR="00693A63" w:rsidRPr="006D5372">
        <w:rPr>
          <w:color w:val="1C1C1C"/>
          <w:lang w:val="ru-RU"/>
        </w:rPr>
        <w:t>Олимпиады.</w:t>
      </w:r>
    </w:p>
    <w:p w:rsidR="009316AC" w:rsidRPr="006D5372" w:rsidRDefault="009316AC" w:rsidP="006D5372">
      <w:pPr>
        <w:ind w:left="429"/>
        <w:rPr>
          <w:i/>
          <w:color w:val="1C1C1C"/>
          <w:w w:val="80"/>
          <w:sz w:val="24"/>
          <w:szCs w:val="24"/>
          <w:lang w:val="ru-RU"/>
        </w:rPr>
      </w:pPr>
    </w:p>
    <w:p w:rsidR="00693A63" w:rsidRPr="006D5372" w:rsidRDefault="00693A63" w:rsidP="00C1434F">
      <w:pPr>
        <w:jc w:val="both"/>
        <w:rPr>
          <w:i/>
          <w:sz w:val="24"/>
          <w:szCs w:val="24"/>
          <w:lang w:val="ru-RU"/>
        </w:rPr>
      </w:pPr>
      <w:r w:rsidRPr="006D5372">
        <w:rPr>
          <w:b/>
          <w:i/>
          <w:color w:val="1C1C1C"/>
          <w:sz w:val="24"/>
          <w:szCs w:val="24"/>
          <w:lang w:val="ru-RU"/>
        </w:rPr>
        <w:t>Кодирование</w:t>
      </w:r>
      <w:r w:rsidRPr="006D5372">
        <w:rPr>
          <w:b/>
          <w:i/>
          <w:color w:val="1C1C1C"/>
          <w:spacing w:val="65"/>
          <w:sz w:val="24"/>
          <w:szCs w:val="24"/>
          <w:lang w:val="ru-RU"/>
        </w:rPr>
        <w:t xml:space="preserve"> </w:t>
      </w:r>
      <w:r w:rsidRPr="006D5372">
        <w:rPr>
          <w:b/>
          <w:i/>
          <w:color w:val="1C1C1C"/>
          <w:sz w:val="24"/>
          <w:szCs w:val="24"/>
          <w:lang w:val="ru-RU"/>
        </w:rPr>
        <w:t>о</w:t>
      </w:r>
      <w:r w:rsidRPr="006D5372">
        <w:rPr>
          <w:b/>
          <w:i/>
          <w:color w:val="363636"/>
          <w:sz w:val="24"/>
          <w:szCs w:val="24"/>
          <w:lang w:val="ru-RU"/>
        </w:rPr>
        <w:t>л</w:t>
      </w:r>
      <w:r w:rsidRPr="006D5372">
        <w:rPr>
          <w:b/>
          <w:i/>
          <w:color w:val="1C1C1C"/>
          <w:sz w:val="24"/>
          <w:szCs w:val="24"/>
          <w:lang w:val="ru-RU"/>
        </w:rPr>
        <w:t>импиадны</w:t>
      </w:r>
      <w:r w:rsidRPr="006D5372">
        <w:rPr>
          <w:b/>
          <w:i/>
          <w:color w:val="363636"/>
          <w:sz w:val="24"/>
          <w:szCs w:val="24"/>
          <w:lang w:val="ru-RU"/>
        </w:rPr>
        <w:t>х</w:t>
      </w:r>
      <w:r w:rsidRPr="006D5372">
        <w:rPr>
          <w:b/>
          <w:i/>
          <w:color w:val="363636"/>
          <w:spacing w:val="29"/>
          <w:sz w:val="24"/>
          <w:szCs w:val="24"/>
          <w:lang w:val="ru-RU"/>
        </w:rPr>
        <w:t xml:space="preserve"> </w:t>
      </w:r>
      <w:r w:rsidRPr="006D5372">
        <w:rPr>
          <w:b/>
          <w:i/>
          <w:color w:val="1C1C1C"/>
          <w:sz w:val="24"/>
          <w:szCs w:val="24"/>
          <w:lang w:val="ru-RU"/>
        </w:rPr>
        <w:t>работ</w:t>
      </w:r>
    </w:p>
    <w:p w:rsidR="00C1434F" w:rsidRPr="00C1434F" w:rsidRDefault="00C1434F" w:rsidP="00C1434F">
      <w:pPr>
        <w:pStyle w:val="a3"/>
        <w:jc w:val="both"/>
        <w:rPr>
          <w:color w:val="1C1C1C"/>
          <w:lang w:val="ru-RU"/>
        </w:rPr>
      </w:pPr>
      <w:r w:rsidRPr="00C1434F">
        <w:rPr>
          <w:color w:val="1C1C1C"/>
          <w:lang w:val="ru-RU"/>
        </w:rPr>
        <w:t xml:space="preserve">Ответственный (координатор) в ОУ аккумулировал все работы, составлял акт-приема­ передачи и передавал в методисту МКУ ЦОМО КГО </w:t>
      </w:r>
      <w:proofErr w:type="gramStart"/>
      <w:r w:rsidRPr="00C1434F">
        <w:rPr>
          <w:color w:val="1C1C1C"/>
          <w:lang w:val="ru-RU"/>
        </w:rPr>
        <w:t>СК .</w:t>
      </w:r>
      <w:proofErr w:type="gramEnd"/>
    </w:p>
    <w:p w:rsidR="00C1434F" w:rsidRPr="00C1434F" w:rsidRDefault="00C1434F" w:rsidP="00C1434F">
      <w:pPr>
        <w:pStyle w:val="a3"/>
        <w:jc w:val="both"/>
        <w:rPr>
          <w:color w:val="1C1C1C"/>
          <w:lang w:val="ru-RU"/>
        </w:rPr>
      </w:pPr>
      <w:r w:rsidRPr="00C1434F">
        <w:rPr>
          <w:color w:val="1C1C1C"/>
          <w:lang w:val="ru-RU"/>
        </w:rPr>
        <w:lastRenderedPageBreak/>
        <w:t xml:space="preserve"> Каждому участнику присваивался индивидуальный номер, который являлся единственным опознавательным элементом участника на этапе, известным только ответственному сотруднику оргкомитета, осуществляющему кодирование персональных данных и хранение этой информации в регистрационной таблице с шифрами, соответствующими данным каждого участника.</w:t>
      </w:r>
    </w:p>
    <w:p w:rsidR="00693A63" w:rsidRPr="006D5372" w:rsidRDefault="00C1434F" w:rsidP="00C1434F">
      <w:pPr>
        <w:pStyle w:val="a3"/>
        <w:jc w:val="both"/>
        <w:rPr>
          <w:lang w:val="ru-RU"/>
        </w:rPr>
      </w:pPr>
      <w:r w:rsidRPr="00C1434F">
        <w:rPr>
          <w:color w:val="1C1C1C"/>
          <w:lang w:val="ru-RU"/>
        </w:rPr>
        <w:t xml:space="preserve">Ключи предоставлялись представителю Жюри после предоставления проверенных </w:t>
      </w:r>
      <w:proofErr w:type="gramStart"/>
      <w:r w:rsidRPr="00C1434F">
        <w:rPr>
          <w:color w:val="1C1C1C"/>
          <w:lang w:val="ru-RU"/>
        </w:rPr>
        <w:t>работ .</w:t>
      </w:r>
      <w:r w:rsidR="00693A63" w:rsidRPr="006D5372">
        <w:rPr>
          <w:color w:val="1C1C1C"/>
          <w:lang w:val="ru-RU"/>
        </w:rPr>
        <w:t>Для</w:t>
      </w:r>
      <w:proofErr w:type="gramEnd"/>
      <w:r w:rsidR="00693A63" w:rsidRPr="006D5372">
        <w:rPr>
          <w:color w:val="1C1C1C"/>
          <w:spacing w:val="-7"/>
          <w:lang w:val="ru-RU"/>
        </w:rPr>
        <w:t xml:space="preserve"> </w:t>
      </w:r>
      <w:r w:rsidR="00693A63" w:rsidRPr="006D5372">
        <w:rPr>
          <w:color w:val="1C1C1C"/>
          <w:lang w:val="ru-RU"/>
        </w:rPr>
        <w:t>показа</w:t>
      </w:r>
      <w:r w:rsidR="00693A63" w:rsidRPr="006D5372">
        <w:rPr>
          <w:color w:val="1C1C1C"/>
          <w:spacing w:val="-8"/>
          <w:lang w:val="ru-RU"/>
        </w:rPr>
        <w:t xml:space="preserve"> </w:t>
      </w:r>
      <w:r w:rsidR="00693A63" w:rsidRPr="006D5372">
        <w:rPr>
          <w:color w:val="1C1C1C"/>
          <w:lang w:val="ru-RU"/>
        </w:rPr>
        <w:t>работ</w:t>
      </w:r>
      <w:r w:rsidR="00693A63" w:rsidRPr="006D5372">
        <w:rPr>
          <w:color w:val="1C1C1C"/>
          <w:spacing w:val="-2"/>
          <w:lang w:val="ru-RU"/>
        </w:rPr>
        <w:t xml:space="preserve"> </w:t>
      </w:r>
      <w:r w:rsidR="00693A63" w:rsidRPr="006D5372">
        <w:rPr>
          <w:color w:val="1C1C1C"/>
          <w:lang w:val="ru-RU"/>
        </w:rPr>
        <w:t>Оргкомитет</w:t>
      </w:r>
      <w:r w:rsidR="00693A63" w:rsidRPr="006D5372">
        <w:rPr>
          <w:color w:val="1C1C1C"/>
          <w:spacing w:val="5"/>
          <w:lang w:val="ru-RU"/>
        </w:rPr>
        <w:t xml:space="preserve"> </w:t>
      </w:r>
      <w:r w:rsidR="00693A63" w:rsidRPr="006D5372">
        <w:rPr>
          <w:color w:val="1C1C1C"/>
          <w:lang w:val="ru-RU"/>
        </w:rPr>
        <w:t>декодировал</w:t>
      </w:r>
      <w:r w:rsidR="00693A63" w:rsidRPr="006D5372">
        <w:rPr>
          <w:color w:val="1C1C1C"/>
          <w:spacing w:val="7"/>
          <w:lang w:val="ru-RU"/>
        </w:rPr>
        <w:t xml:space="preserve"> </w:t>
      </w:r>
      <w:r w:rsidR="00693A63" w:rsidRPr="006D5372">
        <w:rPr>
          <w:color w:val="1C1C1C"/>
          <w:lang w:val="ru-RU"/>
        </w:rPr>
        <w:t>работы.</w:t>
      </w:r>
    </w:p>
    <w:p w:rsidR="009316AC" w:rsidRPr="006D5372" w:rsidRDefault="009316AC" w:rsidP="006D5372">
      <w:pPr>
        <w:pStyle w:val="a3"/>
        <w:rPr>
          <w:i/>
          <w:lang w:val="ru-RU"/>
        </w:rPr>
      </w:pPr>
    </w:p>
    <w:p w:rsidR="00693A63" w:rsidRPr="003732BC" w:rsidRDefault="00693A63" w:rsidP="003732BC">
      <w:pPr>
        <w:rPr>
          <w:b/>
          <w:i/>
          <w:sz w:val="24"/>
          <w:szCs w:val="24"/>
          <w:lang w:val="ru-RU"/>
        </w:rPr>
      </w:pPr>
      <w:r w:rsidRPr="003732BC">
        <w:rPr>
          <w:b/>
          <w:i/>
          <w:color w:val="1C1C1C"/>
          <w:w w:val="105"/>
          <w:sz w:val="24"/>
          <w:szCs w:val="24"/>
          <w:lang w:val="ru-RU"/>
        </w:rPr>
        <w:t>Оценивание</w:t>
      </w:r>
      <w:r w:rsidRPr="003732BC">
        <w:rPr>
          <w:b/>
          <w:i/>
          <w:color w:val="1C1C1C"/>
          <w:spacing w:val="-4"/>
          <w:w w:val="105"/>
          <w:sz w:val="24"/>
          <w:szCs w:val="24"/>
          <w:lang w:val="ru-RU"/>
        </w:rPr>
        <w:t xml:space="preserve"> </w:t>
      </w:r>
      <w:r w:rsidRPr="003732BC">
        <w:rPr>
          <w:b/>
          <w:i/>
          <w:color w:val="1C1C1C"/>
          <w:w w:val="105"/>
          <w:sz w:val="24"/>
          <w:szCs w:val="24"/>
          <w:lang w:val="ru-RU"/>
        </w:rPr>
        <w:t>заданий</w:t>
      </w:r>
    </w:p>
    <w:p w:rsidR="003732BC" w:rsidRPr="003732BC" w:rsidRDefault="003732BC" w:rsidP="003732BC">
      <w:pPr>
        <w:pStyle w:val="a3"/>
        <w:ind w:right="248"/>
        <w:jc w:val="both"/>
        <w:rPr>
          <w:color w:val="1C1C1C"/>
          <w:w w:val="95"/>
          <w:lang w:val="ru-RU"/>
        </w:rPr>
      </w:pPr>
      <w:r w:rsidRPr="003732BC">
        <w:rPr>
          <w:color w:val="1C1C1C"/>
          <w:w w:val="95"/>
          <w:lang w:val="ru-RU"/>
        </w:rPr>
        <w:t>Оценивание заданий проходило в соответствии с критериями и методиками оценивания, предложенными краевой предметно-методической комиссией по предмету. Оценка за работу выставлялась сначала в виде последовательности цифр - оценок за каждое задание (участник был</w:t>
      </w:r>
    </w:p>
    <w:p w:rsidR="003732BC" w:rsidRPr="003732BC" w:rsidRDefault="003732BC" w:rsidP="003732BC">
      <w:pPr>
        <w:pStyle w:val="a3"/>
        <w:ind w:right="248"/>
        <w:jc w:val="both"/>
        <w:rPr>
          <w:color w:val="1C1C1C"/>
          <w:w w:val="95"/>
          <w:lang w:val="ru-RU"/>
        </w:rPr>
      </w:pPr>
      <w:r w:rsidRPr="003732BC">
        <w:rPr>
          <w:color w:val="1C1C1C"/>
          <w:w w:val="95"/>
          <w:lang w:val="ru-RU"/>
        </w:rPr>
        <w:t>должен видеть, сколько баллов по каждому заданию он набрал), а затем в виде итоговой суммы баллов. Подведение итогов происходило по каждой параллели отдельно.</w:t>
      </w:r>
    </w:p>
    <w:p w:rsidR="003732BC" w:rsidRPr="003732BC" w:rsidRDefault="003732BC" w:rsidP="003732BC">
      <w:pPr>
        <w:pStyle w:val="a3"/>
        <w:ind w:right="248"/>
        <w:jc w:val="both"/>
        <w:rPr>
          <w:color w:val="1C1C1C"/>
          <w:w w:val="95"/>
          <w:lang w:val="ru-RU"/>
        </w:rPr>
      </w:pPr>
      <w:r w:rsidRPr="003732BC">
        <w:rPr>
          <w:color w:val="1C1C1C"/>
          <w:w w:val="95"/>
          <w:lang w:val="ru-RU"/>
        </w:rPr>
        <w:t>Замечаний к работе жюри района не было.</w:t>
      </w:r>
    </w:p>
    <w:p w:rsidR="003732BC" w:rsidRPr="003732BC" w:rsidRDefault="003732BC" w:rsidP="003732BC">
      <w:pPr>
        <w:pStyle w:val="a3"/>
        <w:ind w:right="248"/>
        <w:jc w:val="both"/>
        <w:rPr>
          <w:color w:val="1C1C1C"/>
          <w:w w:val="95"/>
          <w:lang w:val="ru-RU"/>
        </w:rPr>
      </w:pPr>
      <w:r w:rsidRPr="003732BC">
        <w:rPr>
          <w:color w:val="1C1C1C"/>
          <w:w w:val="95"/>
          <w:lang w:val="ru-RU"/>
        </w:rPr>
        <w:t>По результатам проверки создавался предварительный рейтинговый список по каждой параллели. Победителями становились участники районного этапа Олимпиады, набравшие наибольшее количество баллов в своей параллели. Количество призеров районного этапа Олимпиады определялось согласно квоте победителей и призеров, установленной Организатором районного этапа Олимпиады.</w:t>
      </w:r>
    </w:p>
    <w:p w:rsidR="00693A63" w:rsidRPr="006D5372" w:rsidRDefault="003732BC" w:rsidP="003732BC">
      <w:pPr>
        <w:pStyle w:val="a3"/>
        <w:ind w:right="248"/>
        <w:jc w:val="both"/>
        <w:rPr>
          <w:lang w:val="ru-RU"/>
        </w:rPr>
      </w:pPr>
      <w:r w:rsidRPr="003732BC">
        <w:rPr>
          <w:color w:val="1C1C1C"/>
          <w:w w:val="95"/>
          <w:lang w:val="ru-RU"/>
        </w:rPr>
        <w:t xml:space="preserve">Предварительные результаты до проведения апелляции </w:t>
      </w:r>
      <w:proofErr w:type="gramStart"/>
      <w:r w:rsidRPr="003732BC">
        <w:rPr>
          <w:color w:val="1C1C1C"/>
          <w:w w:val="95"/>
          <w:lang w:val="ru-RU"/>
        </w:rPr>
        <w:t>были  опубликованы</w:t>
      </w:r>
      <w:proofErr w:type="gramEnd"/>
      <w:r w:rsidRPr="003732BC">
        <w:rPr>
          <w:color w:val="1C1C1C"/>
          <w:w w:val="95"/>
          <w:lang w:val="ru-RU"/>
        </w:rPr>
        <w:t xml:space="preserve"> на официальном сайте отдела образования и молодежной политики администрации Кировского городского округа  в разделе </w:t>
      </w:r>
      <w:r w:rsidR="00693A63" w:rsidRPr="006D5372">
        <w:rPr>
          <w:color w:val="1C1C1C"/>
          <w:w w:val="95"/>
          <w:lang w:val="ru-RU"/>
        </w:rPr>
        <w:t>Олимпиад.</w:t>
      </w:r>
    </w:p>
    <w:p w:rsidR="00693A63" w:rsidRPr="006D5372" w:rsidRDefault="00693A63" w:rsidP="006D5372">
      <w:pPr>
        <w:pStyle w:val="a3"/>
        <w:rPr>
          <w:lang w:val="ru-RU"/>
        </w:rPr>
      </w:pPr>
    </w:p>
    <w:p w:rsidR="00693A63" w:rsidRPr="006D5372" w:rsidRDefault="00693A63" w:rsidP="00535590">
      <w:pPr>
        <w:ind w:right="288"/>
        <w:rPr>
          <w:i/>
          <w:sz w:val="24"/>
          <w:szCs w:val="24"/>
          <w:lang w:val="ru-RU"/>
        </w:rPr>
      </w:pPr>
      <w:r w:rsidRPr="003732BC">
        <w:rPr>
          <w:b/>
          <w:i/>
          <w:color w:val="1C1C1C"/>
          <w:sz w:val="24"/>
          <w:szCs w:val="24"/>
          <w:lang w:val="ru-RU"/>
        </w:rPr>
        <w:t>Процедуры</w:t>
      </w:r>
      <w:r w:rsidRPr="003732BC">
        <w:rPr>
          <w:b/>
          <w:i/>
          <w:color w:val="1C1C1C"/>
          <w:spacing w:val="1"/>
          <w:sz w:val="24"/>
          <w:szCs w:val="24"/>
          <w:lang w:val="ru-RU"/>
        </w:rPr>
        <w:t xml:space="preserve"> </w:t>
      </w:r>
      <w:r w:rsidR="007900EF" w:rsidRPr="003732BC">
        <w:rPr>
          <w:b/>
          <w:i/>
          <w:color w:val="1C1C1C"/>
          <w:sz w:val="24"/>
          <w:szCs w:val="24"/>
          <w:lang w:val="ru-RU"/>
        </w:rPr>
        <w:t>анализа</w:t>
      </w:r>
      <w:r w:rsidRPr="003732BC">
        <w:rPr>
          <w:b/>
          <w:i/>
          <w:color w:val="1C1C1C"/>
          <w:spacing w:val="1"/>
          <w:sz w:val="24"/>
          <w:szCs w:val="24"/>
          <w:lang w:val="ru-RU"/>
        </w:rPr>
        <w:t xml:space="preserve"> </w:t>
      </w:r>
      <w:r w:rsidRPr="003732BC">
        <w:rPr>
          <w:b/>
          <w:i/>
          <w:color w:val="1C1C1C"/>
          <w:sz w:val="24"/>
          <w:szCs w:val="24"/>
          <w:lang w:val="ru-RU"/>
        </w:rPr>
        <w:t>(разбора)</w:t>
      </w:r>
      <w:r w:rsidRPr="003732BC">
        <w:rPr>
          <w:b/>
          <w:i/>
          <w:color w:val="1C1C1C"/>
          <w:spacing w:val="1"/>
          <w:sz w:val="24"/>
          <w:szCs w:val="24"/>
          <w:lang w:val="ru-RU"/>
        </w:rPr>
        <w:t xml:space="preserve"> </w:t>
      </w:r>
      <w:r w:rsidR="007900EF">
        <w:rPr>
          <w:b/>
          <w:i/>
          <w:color w:val="1C1C1C"/>
          <w:sz w:val="24"/>
          <w:szCs w:val="24"/>
          <w:lang w:val="ru-RU"/>
        </w:rPr>
        <w:t>олим</w:t>
      </w:r>
      <w:r w:rsidRPr="003732BC">
        <w:rPr>
          <w:b/>
          <w:i/>
          <w:color w:val="1C1C1C"/>
          <w:sz w:val="24"/>
          <w:szCs w:val="24"/>
          <w:lang w:val="ru-RU"/>
        </w:rPr>
        <w:t>пиадных</w:t>
      </w:r>
      <w:r w:rsidRPr="003732BC">
        <w:rPr>
          <w:b/>
          <w:i/>
          <w:color w:val="1C1C1C"/>
          <w:spacing w:val="1"/>
          <w:sz w:val="24"/>
          <w:szCs w:val="24"/>
          <w:lang w:val="ru-RU"/>
        </w:rPr>
        <w:t xml:space="preserve"> </w:t>
      </w:r>
      <w:r w:rsidRPr="003732BC">
        <w:rPr>
          <w:b/>
          <w:i/>
          <w:color w:val="1C1C1C"/>
          <w:sz w:val="24"/>
          <w:szCs w:val="24"/>
          <w:lang w:val="ru-RU"/>
        </w:rPr>
        <w:t>заданий,</w:t>
      </w:r>
      <w:r w:rsidRPr="003732BC">
        <w:rPr>
          <w:b/>
          <w:i/>
          <w:color w:val="1C1C1C"/>
          <w:spacing w:val="1"/>
          <w:sz w:val="24"/>
          <w:szCs w:val="24"/>
          <w:lang w:val="ru-RU"/>
        </w:rPr>
        <w:t xml:space="preserve"> </w:t>
      </w:r>
      <w:r w:rsidRPr="003732BC">
        <w:rPr>
          <w:b/>
          <w:i/>
          <w:color w:val="1C1C1C"/>
          <w:sz w:val="24"/>
          <w:szCs w:val="24"/>
          <w:lang w:val="ru-RU"/>
        </w:rPr>
        <w:t>показа</w:t>
      </w:r>
      <w:r w:rsidRPr="003732BC">
        <w:rPr>
          <w:b/>
          <w:i/>
          <w:color w:val="1C1C1C"/>
          <w:spacing w:val="1"/>
          <w:sz w:val="24"/>
          <w:szCs w:val="24"/>
          <w:lang w:val="ru-RU"/>
        </w:rPr>
        <w:t xml:space="preserve"> </w:t>
      </w:r>
      <w:r w:rsidRPr="003732BC">
        <w:rPr>
          <w:b/>
          <w:i/>
          <w:color w:val="1C1C1C"/>
          <w:sz w:val="24"/>
          <w:szCs w:val="24"/>
          <w:lang w:val="ru-RU"/>
        </w:rPr>
        <w:t>работ</w:t>
      </w:r>
      <w:r w:rsidRPr="003732BC">
        <w:rPr>
          <w:b/>
          <w:i/>
          <w:color w:val="1C1C1C"/>
          <w:spacing w:val="1"/>
          <w:sz w:val="24"/>
          <w:szCs w:val="24"/>
          <w:lang w:val="ru-RU"/>
        </w:rPr>
        <w:t xml:space="preserve"> </w:t>
      </w:r>
      <w:r w:rsidRPr="003732BC">
        <w:rPr>
          <w:b/>
          <w:i/>
          <w:color w:val="1C1C1C"/>
          <w:sz w:val="24"/>
          <w:szCs w:val="24"/>
          <w:lang w:val="ru-RU"/>
        </w:rPr>
        <w:t>и</w:t>
      </w:r>
      <w:r w:rsidRPr="003732BC">
        <w:rPr>
          <w:b/>
          <w:i/>
          <w:color w:val="1C1C1C"/>
          <w:spacing w:val="1"/>
          <w:sz w:val="24"/>
          <w:szCs w:val="24"/>
          <w:lang w:val="ru-RU"/>
        </w:rPr>
        <w:t xml:space="preserve"> </w:t>
      </w:r>
      <w:r w:rsidRPr="003732BC">
        <w:rPr>
          <w:b/>
          <w:i/>
          <w:color w:val="1C1C1C"/>
          <w:sz w:val="24"/>
          <w:szCs w:val="24"/>
          <w:lang w:val="ru-RU"/>
        </w:rPr>
        <w:t>рассмотрения</w:t>
      </w:r>
      <w:r w:rsidRPr="003732BC">
        <w:rPr>
          <w:b/>
          <w:i/>
          <w:color w:val="1C1C1C"/>
          <w:spacing w:val="1"/>
          <w:sz w:val="24"/>
          <w:szCs w:val="24"/>
          <w:lang w:val="ru-RU"/>
        </w:rPr>
        <w:t xml:space="preserve"> </w:t>
      </w:r>
      <w:r w:rsidRPr="003732BC">
        <w:rPr>
          <w:b/>
          <w:i/>
          <w:color w:val="1C1C1C"/>
          <w:sz w:val="24"/>
          <w:szCs w:val="24"/>
          <w:lang w:val="ru-RU"/>
        </w:rPr>
        <w:t>апелляции</w:t>
      </w:r>
      <w:r w:rsidRPr="003732BC">
        <w:rPr>
          <w:b/>
          <w:i/>
          <w:color w:val="1C1C1C"/>
          <w:spacing w:val="20"/>
          <w:sz w:val="24"/>
          <w:szCs w:val="24"/>
          <w:lang w:val="ru-RU"/>
        </w:rPr>
        <w:t xml:space="preserve"> </w:t>
      </w:r>
      <w:r w:rsidRPr="003732BC">
        <w:rPr>
          <w:b/>
          <w:i/>
          <w:color w:val="1C1C1C"/>
          <w:sz w:val="24"/>
          <w:szCs w:val="24"/>
          <w:lang w:val="ru-RU"/>
        </w:rPr>
        <w:t>по</w:t>
      </w:r>
      <w:r w:rsidRPr="003732BC">
        <w:rPr>
          <w:b/>
          <w:i/>
          <w:color w:val="1C1C1C"/>
          <w:spacing w:val="-2"/>
          <w:sz w:val="24"/>
          <w:szCs w:val="24"/>
          <w:lang w:val="ru-RU"/>
        </w:rPr>
        <w:t xml:space="preserve"> </w:t>
      </w:r>
      <w:r w:rsidRPr="003732BC">
        <w:rPr>
          <w:b/>
          <w:i/>
          <w:color w:val="1C1C1C"/>
          <w:sz w:val="24"/>
          <w:szCs w:val="24"/>
          <w:lang w:val="ru-RU"/>
        </w:rPr>
        <w:t>результатам</w:t>
      </w:r>
      <w:r w:rsidRPr="003732BC">
        <w:rPr>
          <w:b/>
          <w:i/>
          <w:color w:val="1C1C1C"/>
          <w:spacing w:val="23"/>
          <w:sz w:val="24"/>
          <w:szCs w:val="24"/>
          <w:lang w:val="ru-RU"/>
        </w:rPr>
        <w:t xml:space="preserve"> </w:t>
      </w:r>
      <w:r w:rsidRPr="003732BC">
        <w:rPr>
          <w:b/>
          <w:i/>
          <w:color w:val="1C1C1C"/>
          <w:sz w:val="24"/>
          <w:szCs w:val="24"/>
          <w:lang w:val="ru-RU"/>
        </w:rPr>
        <w:t>проверки</w:t>
      </w:r>
      <w:r w:rsidRPr="003732BC">
        <w:rPr>
          <w:b/>
          <w:i/>
          <w:color w:val="1C1C1C"/>
          <w:spacing w:val="8"/>
          <w:sz w:val="24"/>
          <w:szCs w:val="24"/>
          <w:lang w:val="ru-RU"/>
        </w:rPr>
        <w:t xml:space="preserve"> </w:t>
      </w:r>
      <w:r w:rsidRPr="003732BC">
        <w:rPr>
          <w:b/>
          <w:i/>
          <w:color w:val="1C1C1C"/>
          <w:sz w:val="24"/>
          <w:szCs w:val="24"/>
          <w:lang w:val="ru-RU"/>
        </w:rPr>
        <w:t>жюри,</w:t>
      </w:r>
      <w:r w:rsidRPr="003732BC">
        <w:rPr>
          <w:b/>
          <w:i/>
          <w:color w:val="1C1C1C"/>
          <w:spacing w:val="18"/>
          <w:sz w:val="24"/>
          <w:szCs w:val="24"/>
          <w:lang w:val="ru-RU"/>
        </w:rPr>
        <w:t xml:space="preserve"> </w:t>
      </w:r>
      <w:r w:rsidRPr="003732BC">
        <w:rPr>
          <w:b/>
          <w:i/>
          <w:color w:val="1C1C1C"/>
          <w:sz w:val="24"/>
          <w:szCs w:val="24"/>
          <w:lang w:val="ru-RU"/>
        </w:rPr>
        <w:t>подведение</w:t>
      </w:r>
      <w:r w:rsidRPr="003732BC">
        <w:rPr>
          <w:b/>
          <w:i/>
          <w:color w:val="1C1C1C"/>
          <w:spacing w:val="17"/>
          <w:sz w:val="24"/>
          <w:szCs w:val="24"/>
          <w:lang w:val="ru-RU"/>
        </w:rPr>
        <w:t xml:space="preserve"> </w:t>
      </w:r>
      <w:r w:rsidR="00535590">
        <w:rPr>
          <w:b/>
          <w:i/>
          <w:color w:val="1C1C1C"/>
          <w:sz w:val="24"/>
          <w:szCs w:val="24"/>
          <w:lang w:val="ru-RU"/>
        </w:rPr>
        <w:t>итогов</w:t>
      </w:r>
    </w:p>
    <w:p w:rsidR="00535590" w:rsidRPr="00535590" w:rsidRDefault="00535590" w:rsidP="00535590">
      <w:pPr>
        <w:pStyle w:val="a3"/>
        <w:ind w:right="268"/>
        <w:jc w:val="both"/>
        <w:rPr>
          <w:color w:val="1C1C1C"/>
          <w:lang w:val="ru-RU"/>
        </w:rPr>
      </w:pPr>
      <w:r w:rsidRPr="00535590">
        <w:rPr>
          <w:color w:val="1C1C1C"/>
          <w:lang w:val="ru-RU"/>
        </w:rPr>
        <w:t xml:space="preserve">Учитывая ограничения, введенные </w:t>
      </w:r>
      <w:proofErr w:type="spellStart"/>
      <w:r w:rsidRPr="00535590">
        <w:rPr>
          <w:color w:val="1C1C1C"/>
          <w:lang w:val="ru-RU"/>
        </w:rPr>
        <w:t>СанПином</w:t>
      </w:r>
      <w:proofErr w:type="spellEnd"/>
      <w:r w:rsidRPr="00535590">
        <w:rPr>
          <w:color w:val="1C1C1C"/>
          <w:lang w:val="ru-RU"/>
        </w:rPr>
        <w:t xml:space="preserve">, </w:t>
      </w:r>
      <w:proofErr w:type="spellStart"/>
      <w:r w:rsidRPr="00535590">
        <w:rPr>
          <w:color w:val="1C1C1C"/>
          <w:lang w:val="ru-RU"/>
        </w:rPr>
        <w:t>бьmо</w:t>
      </w:r>
      <w:proofErr w:type="spellEnd"/>
      <w:r w:rsidRPr="00535590">
        <w:rPr>
          <w:color w:val="1C1C1C"/>
          <w:lang w:val="ru-RU"/>
        </w:rPr>
        <w:t xml:space="preserve"> предусмотрено при проведении этапов Олимпиады использование информационно-коммуникационных технологий в части организации процедур разбора, показа и апелляции.</w:t>
      </w:r>
    </w:p>
    <w:p w:rsidR="00535590" w:rsidRPr="00535590" w:rsidRDefault="00535590" w:rsidP="00535590">
      <w:pPr>
        <w:pStyle w:val="a3"/>
        <w:ind w:right="268"/>
        <w:jc w:val="both"/>
        <w:rPr>
          <w:color w:val="1C1C1C"/>
          <w:lang w:val="ru-RU"/>
        </w:rPr>
      </w:pPr>
      <w:r w:rsidRPr="00535590">
        <w:rPr>
          <w:color w:val="1C1C1C"/>
          <w:lang w:val="ru-RU"/>
        </w:rPr>
        <w:t>Участник Олимпиады перед подачей заявления на апелляцию был вправе убедиться в том, что его работа проверена и оценена в соответствии с установленными крите</w:t>
      </w:r>
      <w:r w:rsidR="00C27A6C">
        <w:rPr>
          <w:color w:val="1C1C1C"/>
          <w:lang w:val="ru-RU"/>
        </w:rPr>
        <w:t>риями и методикой оценивания вып</w:t>
      </w:r>
      <w:r w:rsidRPr="00535590">
        <w:rPr>
          <w:color w:val="1C1C1C"/>
          <w:lang w:val="ru-RU"/>
        </w:rPr>
        <w:t>олненных олимпиадных заданий, т.е. жюри районного этапа Олимпиады осуществляло процедуру разбора заданий и показа работ.</w:t>
      </w:r>
    </w:p>
    <w:p w:rsidR="00535590" w:rsidRPr="00535590" w:rsidRDefault="00535590" w:rsidP="00535590">
      <w:pPr>
        <w:pStyle w:val="a3"/>
        <w:ind w:right="268"/>
        <w:jc w:val="both"/>
        <w:rPr>
          <w:color w:val="1C1C1C"/>
          <w:lang w:val="ru-RU"/>
        </w:rPr>
      </w:pPr>
      <w:r w:rsidRPr="00535590">
        <w:rPr>
          <w:color w:val="1C1C1C"/>
          <w:lang w:val="ru-RU"/>
        </w:rPr>
        <w:t>Основная цель процедуры разбора - информировать участников Олимпиады о правильных вариантах ответов на предложенные задания, объяснить допущенные ошибки и недочеты, убедительно показать, что выставленные им баллы соответствуют принятой системе оценивания. В процессе проведения разбора олимпиадных заданий участники Олимпиады получили всю необходимую информацию по поводу объективности оценивания их работ, что привело к уменьшению числа необоснованных апелляций по результатам проверки.</w:t>
      </w:r>
    </w:p>
    <w:p w:rsidR="00535590" w:rsidRPr="00535590" w:rsidRDefault="00535590" w:rsidP="00535590">
      <w:pPr>
        <w:pStyle w:val="a3"/>
        <w:ind w:right="268"/>
        <w:jc w:val="both"/>
        <w:rPr>
          <w:color w:val="1C1C1C"/>
          <w:lang w:val="ru-RU"/>
        </w:rPr>
      </w:pPr>
      <w:r w:rsidRPr="00535590">
        <w:rPr>
          <w:color w:val="1C1C1C"/>
          <w:lang w:val="ru-RU"/>
        </w:rPr>
        <w:t>Анализ олимпиадных заданий проводился после их проверки в определенное Жюри время. На анализе заданий могли присутствовать все участники Олимпиады, а также сопровождающие их лица. В ходе анализа олимпиадных заданий представители Жюри подробно объясняло критерии оценивания каждого из заданий и давало общую оценку по итогам выполнения каждого задания.</w:t>
      </w:r>
    </w:p>
    <w:p w:rsidR="00535590" w:rsidRPr="00535590" w:rsidRDefault="00535590" w:rsidP="00535590">
      <w:pPr>
        <w:pStyle w:val="a3"/>
        <w:ind w:right="268"/>
        <w:jc w:val="both"/>
        <w:rPr>
          <w:color w:val="1C1C1C"/>
          <w:lang w:val="ru-RU"/>
        </w:rPr>
      </w:pPr>
      <w:r w:rsidRPr="00535590">
        <w:rPr>
          <w:color w:val="1C1C1C"/>
          <w:lang w:val="ru-RU"/>
        </w:rPr>
        <w:t xml:space="preserve">На показ работ допускались только участники Олимпиады. С несовершеннолетними участниками могли присутствовать родители или доверенные лица, но они не могли участвовать в беседах с членами Жюри. Участник имел право задать члену Жюри </w:t>
      </w:r>
      <w:proofErr w:type="gramStart"/>
      <w:r w:rsidRPr="00535590">
        <w:rPr>
          <w:color w:val="1C1C1C"/>
          <w:lang w:val="ru-RU"/>
        </w:rPr>
        <w:t>вопросы</w:t>
      </w:r>
      <w:proofErr w:type="gramEnd"/>
      <w:r w:rsidRPr="00535590">
        <w:rPr>
          <w:color w:val="1C1C1C"/>
          <w:lang w:val="ru-RU"/>
        </w:rPr>
        <w:t xml:space="preserve"> по оценке своей работы. Время показа составляло не более 10</w:t>
      </w:r>
      <w:r w:rsidR="00C27A6C">
        <w:rPr>
          <w:color w:val="1C1C1C"/>
          <w:lang w:val="ru-RU"/>
        </w:rPr>
        <w:t xml:space="preserve">-15 минут на каждого </w:t>
      </w:r>
      <w:proofErr w:type="spellStart"/>
      <w:r w:rsidR="00C27A6C">
        <w:rPr>
          <w:color w:val="1C1C1C"/>
          <w:lang w:val="ru-RU"/>
        </w:rPr>
        <w:t>участника.</w:t>
      </w:r>
      <w:r w:rsidRPr="00535590">
        <w:rPr>
          <w:color w:val="1C1C1C"/>
          <w:lang w:val="ru-RU"/>
        </w:rPr>
        <w:t>Изменение</w:t>
      </w:r>
      <w:proofErr w:type="spellEnd"/>
      <w:r w:rsidRPr="00535590">
        <w:rPr>
          <w:color w:val="1C1C1C"/>
          <w:lang w:val="ru-RU"/>
        </w:rPr>
        <w:t xml:space="preserve"> баллов при показе работ не происходило. </w:t>
      </w:r>
    </w:p>
    <w:p w:rsidR="00693A63" w:rsidRPr="006D5372" w:rsidRDefault="00535590" w:rsidP="00535590">
      <w:pPr>
        <w:pStyle w:val="a3"/>
        <w:ind w:left="437" w:right="268" w:firstLine="718"/>
        <w:jc w:val="both"/>
        <w:rPr>
          <w:color w:val="1C1C1C"/>
          <w:lang w:val="ru-RU"/>
        </w:rPr>
      </w:pPr>
      <w:r w:rsidRPr="00535590">
        <w:rPr>
          <w:color w:val="1C1C1C"/>
          <w:lang w:val="ru-RU"/>
        </w:rPr>
        <w:t xml:space="preserve">В целях обеспечения права на объективное оценивание работы участники </w:t>
      </w:r>
      <w:r w:rsidR="00693A63" w:rsidRPr="006D5372">
        <w:rPr>
          <w:color w:val="1C1C1C"/>
          <w:lang w:val="ru-RU"/>
        </w:rPr>
        <w:t>Олимпиады б</w:t>
      </w:r>
      <w:r w:rsidR="0083745E" w:rsidRPr="006D5372">
        <w:rPr>
          <w:color w:val="1C1C1C"/>
          <w:lang w:val="ru-RU"/>
        </w:rPr>
        <w:t xml:space="preserve">ыли </w:t>
      </w:r>
      <w:r w:rsidR="00693A63" w:rsidRPr="006D5372">
        <w:rPr>
          <w:color w:val="1C1C1C"/>
          <w:lang w:val="ru-RU"/>
        </w:rPr>
        <w:t xml:space="preserve">вправе </w:t>
      </w:r>
      <w:r w:rsidR="00693A63" w:rsidRPr="006D5372">
        <w:rPr>
          <w:color w:val="343434"/>
          <w:lang w:val="ru-RU"/>
        </w:rPr>
        <w:t>подать</w:t>
      </w:r>
      <w:r w:rsidR="00693A63" w:rsidRPr="006D5372">
        <w:rPr>
          <w:color w:val="343434"/>
          <w:spacing w:val="-2"/>
          <w:lang w:val="ru-RU"/>
        </w:rPr>
        <w:t xml:space="preserve"> </w:t>
      </w:r>
      <w:r w:rsidR="00693A63" w:rsidRPr="006D5372">
        <w:rPr>
          <w:color w:val="1C1C1C"/>
          <w:lang w:val="ru-RU"/>
        </w:rPr>
        <w:t>в</w:t>
      </w:r>
      <w:r w:rsidR="00693A63" w:rsidRPr="006D5372">
        <w:rPr>
          <w:color w:val="1C1C1C"/>
          <w:spacing w:val="-10"/>
          <w:lang w:val="ru-RU"/>
        </w:rPr>
        <w:t xml:space="preserve"> </w:t>
      </w:r>
      <w:r w:rsidR="00693A63" w:rsidRPr="006D5372">
        <w:rPr>
          <w:color w:val="1C1C1C"/>
          <w:lang w:val="ru-RU"/>
        </w:rPr>
        <w:t>письменной</w:t>
      </w:r>
      <w:r w:rsidR="00693A63" w:rsidRPr="006D5372">
        <w:rPr>
          <w:color w:val="1C1C1C"/>
          <w:spacing w:val="12"/>
          <w:lang w:val="ru-RU"/>
        </w:rPr>
        <w:t xml:space="preserve"> </w:t>
      </w:r>
      <w:r w:rsidR="00693A63" w:rsidRPr="006D5372">
        <w:rPr>
          <w:color w:val="1C1C1C"/>
          <w:lang w:val="ru-RU"/>
        </w:rPr>
        <w:t>форме</w:t>
      </w:r>
      <w:r w:rsidR="00693A63" w:rsidRPr="006D5372">
        <w:rPr>
          <w:color w:val="1C1C1C"/>
          <w:spacing w:val="1"/>
          <w:lang w:val="ru-RU"/>
        </w:rPr>
        <w:t xml:space="preserve"> </w:t>
      </w:r>
      <w:r w:rsidR="00693A63" w:rsidRPr="006D5372">
        <w:rPr>
          <w:color w:val="1C1C1C"/>
          <w:lang w:val="ru-RU"/>
        </w:rPr>
        <w:t>апелляцию</w:t>
      </w:r>
      <w:r w:rsidR="00693A63" w:rsidRPr="006D5372">
        <w:rPr>
          <w:color w:val="1C1C1C"/>
          <w:spacing w:val="8"/>
          <w:lang w:val="ru-RU"/>
        </w:rPr>
        <w:t xml:space="preserve"> </w:t>
      </w:r>
      <w:r w:rsidR="00693A63" w:rsidRPr="006D5372">
        <w:rPr>
          <w:color w:val="1C1C1C"/>
          <w:lang w:val="ru-RU"/>
        </w:rPr>
        <w:t>о</w:t>
      </w:r>
      <w:r w:rsidR="00693A63" w:rsidRPr="006D5372">
        <w:rPr>
          <w:color w:val="1C1C1C"/>
          <w:spacing w:val="-9"/>
          <w:lang w:val="ru-RU"/>
        </w:rPr>
        <w:t xml:space="preserve"> </w:t>
      </w:r>
      <w:r w:rsidR="00693A63" w:rsidRPr="006D5372">
        <w:rPr>
          <w:color w:val="1C1C1C"/>
          <w:lang w:val="ru-RU"/>
        </w:rPr>
        <w:t>несогласии</w:t>
      </w:r>
      <w:r w:rsidR="00693A63" w:rsidRPr="006D5372">
        <w:rPr>
          <w:color w:val="1C1C1C"/>
          <w:spacing w:val="15"/>
          <w:lang w:val="ru-RU"/>
        </w:rPr>
        <w:t xml:space="preserve"> </w:t>
      </w:r>
      <w:r w:rsidR="00693A63" w:rsidRPr="006D5372">
        <w:rPr>
          <w:color w:val="1C1C1C"/>
          <w:lang w:val="ru-RU"/>
        </w:rPr>
        <w:t>с</w:t>
      </w:r>
      <w:r w:rsidR="00693A63" w:rsidRPr="006D5372">
        <w:rPr>
          <w:color w:val="1C1C1C"/>
          <w:spacing w:val="-9"/>
          <w:lang w:val="ru-RU"/>
        </w:rPr>
        <w:t xml:space="preserve"> </w:t>
      </w:r>
      <w:r w:rsidR="00693A63" w:rsidRPr="006D5372">
        <w:rPr>
          <w:color w:val="1C1C1C"/>
          <w:lang w:val="ru-RU"/>
        </w:rPr>
        <w:t>выставленными</w:t>
      </w:r>
      <w:r w:rsidR="00693A63" w:rsidRPr="006D5372">
        <w:rPr>
          <w:color w:val="1C1C1C"/>
          <w:spacing w:val="16"/>
          <w:lang w:val="ru-RU"/>
        </w:rPr>
        <w:t xml:space="preserve"> </w:t>
      </w:r>
      <w:r w:rsidR="00693A63" w:rsidRPr="006D5372">
        <w:rPr>
          <w:color w:val="1C1C1C"/>
          <w:lang w:val="ru-RU"/>
        </w:rPr>
        <w:t>баллами</w:t>
      </w:r>
      <w:r w:rsidR="00693A63" w:rsidRPr="006D5372">
        <w:rPr>
          <w:color w:val="1C1C1C"/>
          <w:spacing w:val="4"/>
          <w:lang w:val="ru-RU"/>
        </w:rPr>
        <w:t xml:space="preserve"> </w:t>
      </w:r>
      <w:r w:rsidR="00693A63" w:rsidRPr="006D5372">
        <w:rPr>
          <w:color w:val="1C1C1C"/>
          <w:lang w:val="ru-RU"/>
        </w:rPr>
        <w:t>в</w:t>
      </w:r>
      <w:r w:rsidR="00693A63" w:rsidRPr="006D5372">
        <w:rPr>
          <w:color w:val="1C1C1C"/>
          <w:spacing w:val="-8"/>
          <w:lang w:val="ru-RU"/>
        </w:rPr>
        <w:t xml:space="preserve"> </w:t>
      </w:r>
      <w:r w:rsidR="00693A63" w:rsidRPr="006D5372">
        <w:rPr>
          <w:color w:val="1C1C1C"/>
          <w:lang w:val="ru-RU"/>
        </w:rPr>
        <w:t>жюри.</w:t>
      </w:r>
    </w:p>
    <w:p w:rsidR="0083745E" w:rsidRPr="006D5372" w:rsidRDefault="0083745E" w:rsidP="006D5372">
      <w:pPr>
        <w:pStyle w:val="a3"/>
        <w:ind w:left="437" w:right="268" w:firstLine="718"/>
        <w:jc w:val="both"/>
        <w:rPr>
          <w:color w:val="1C1C1C"/>
          <w:lang w:val="ru-RU"/>
        </w:rPr>
      </w:pPr>
    </w:p>
    <w:p w:rsidR="0083745E" w:rsidRPr="00C27A6C" w:rsidRDefault="0083745E" w:rsidP="00C27A6C">
      <w:pPr>
        <w:pStyle w:val="a3"/>
        <w:ind w:right="268"/>
        <w:rPr>
          <w:b/>
          <w:i/>
          <w:color w:val="1C1C1C"/>
          <w:lang w:val="ru-RU"/>
        </w:rPr>
      </w:pPr>
      <w:r w:rsidRPr="006D5372">
        <w:rPr>
          <w:color w:val="1C1C1C"/>
          <w:lang w:val="ru-RU"/>
        </w:rPr>
        <w:lastRenderedPageBreak/>
        <w:t xml:space="preserve"> </w:t>
      </w:r>
      <w:r w:rsidRPr="00C27A6C">
        <w:rPr>
          <w:b/>
          <w:i/>
          <w:color w:val="1C1C1C"/>
          <w:lang w:val="ru-RU"/>
        </w:rPr>
        <w:t>Апелляция</w:t>
      </w:r>
    </w:p>
    <w:p w:rsidR="0083745E" w:rsidRPr="006D5372" w:rsidRDefault="0083745E" w:rsidP="006D5372">
      <w:pPr>
        <w:pStyle w:val="a3"/>
        <w:ind w:left="437" w:right="268" w:firstLine="718"/>
        <w:jc w:val="both"/>
        <w:rPr>
          <w:color w:val="1C1C1C"/>
          <w:lang w:val="ru-RU"/>
        </w:rPr>
      </w:pPr>
    </w:p>
    <w:p w:rsidR="00C27A6C" w:rsidRPr="00C27A6C" w:rsidRDefault="00C27A6C" w:rsidP="00C27A6C">
      <w:pPr>
        <w:pStyle w:val="a3"/>
        <w:ind w:right="278"/>
        <w:jc w:val="both"/>
        <w:rPr>
          <w:color w:val="1C1C1C"/>
          <w:lang w:val="ru-RU"/>
        </w:rPr>
      </w:pPr>
      <w:r w:rsidRPr="00C27A6C">
        <w:rPr>
          <w:color w:val="1C1C1C"/>
          <w:lang w:val="ru-RU"/>
        </w:rPr>
        <w:t xml:space="preserve">В случае несогласия участника с выставленной ему оценкой </w:t>
      </w:r>
      <w:proofErr w:type="gramStart"/>
      <w:r w:rsidRPr="00C27A6C">
        <w:rPr>
          <w:color w:val="1C1C1C"/>
          <w:lang w:val="ru-RU"/>
        </w:rPr>
        <w:t>участник .</w:t>
      </w:r>
      <w:proofErr w:type="gramEnd"/>
      <w:r w:rsidRPr="00C27A6C">
        <w:rPr>
          <w:color w:val="1C1C1C"/>
          <w:lang w:val="ru-RU"/>
        </w:rPr>
        <w:t xml:space="preserve"> подавал аргументированное заявление в письменной форме .</w:t>
      </w:r>
    </w:p>
    <w:p w:rsidR="00C27A6C" w:rsidRPr="00C27A6C" w:rsidRDefault="00C27A6C" w:rsidP="00C27A6C">
      <w:pPr>
        <w:pStyle w:val="a3"/>
        <w:ind w:right="278"/>
        <w:jc w:val="both"/>
        <w:rPr>
          <w:color w:val="1C1C1C"/>
          <w:lang w:val="ru-RU"/>
        </w:rPr>
      </w:pPr>
      <w:r w:rsidRPr="00C27A6C">
        <w:rPr>
          <w:color w:val="1C1C1C"/>
          <w:lang w:val="ru-RU"/>
        </w:rPr>
        <w:t>Апелляция подавалась на имя председателя жюри районного этапа Олимпиады после объявления предварительных результатов. При рассмотрении апелляции присутствовал только участник Олимпиады, подавший заявление, имеющий при себе документ, удостоверяющий личность. Родитель (законный представитель) не имел права участвовать в рассмотрении апелляции по сути, заявлять свои соображения о необходимости корректировки оценок.</w:t>
      </w:r>
    </w:p>
    <w:p w:rsidR="00C27A6C" w:rsidRPr="00C27A6C" w:rsidRDefault="00C27A6C" w:rsidP="00C27A6C">
      <w:pPr>
        <w:pStyle w:val="a3"/>
        <w:ind w:right="278"/>
        <w:jc w:val="both"/>
        <w:rPr>
          <w:color w:val="1C1C1C"/>
          <w:lang w:val="ru-RU"/>
        </w:rPr>
      </w:pPr>
      <w:r w:rsidRPr="00C27A6C">
        <w:rPr>
          <w:color w:val="1C1C1C"/>
          <w:lang w:val="ru-RU"/>
        </w:rPr>
        <w:t>По результатам рассмотрения апелляции выносилось одно из следующих решений:</w:t>
      </w:r>
    </w:p>
    <w:p w:rsidR="00C27A6C" w:rsidRPr="00C27A6C" w:rsidRDefault="00C27A6C" w:rsidP="00C27A6C">
      <w:pPr>
        <w:pStyle w:val="a3"/>
        <w:ind w:right="278"/>
        <w:jc w:val="both"/>
        <w:rPr>
          <w:color w:val="1C1C1C"/>
          <w:lang w:val="ru-RU"/>
        </w:rPr>
      </w:pPr>
      <w:r w:rsidRPr="00C27A6C">
        <w:rPr>
          <w:color w:val="1C1C1C"/>
          <w:lang w:val="ru-RU"/>
        </w:rPr>
        <w:t>-</w:t>
      </w:r>
      <w:r w:rsidRPr="00C27A6C">
        <w:rPr>
          <w:color w:val="1C1C1C"/>
          <w:lang w:val="ru-RU"/>
        </w:rPr>
        <w:tab/>
        <w:t>об отклонении апелляции и сохранении выставленных баллов;</w:t>
      </w:r>
    </w:p>
    <w:p w:rsidR="00C27A6C" w:rsidRPr="00C27A6C" w:rsidRDefault="00C27A6C" w:rsidP="00C27A6C">
      <w:pPr>
        <w:pStyle w:val="a3"/>
        <w:ind w:right="278"/>
        <w:jc w:val="both"/>
        <w:rPr>
          <w:color w:val="1C1C1C"/>
          <w:lang w:val="ru-RU"/>
        </w:rPr>
      </w:pPr>
      <w:r w:rsidRPr="00C27A6C">
        <w:rPr>
          <w:color w:val="1C1C1C"/>
          <w:lang w:val="ru-RU"/>
        </w:rPr>
        <w:t>-</w:t>
      </w:r>
      <w:r w:rsidRPr="00C27A6C">
        <w:rPr>
          <w:color w:val="1C1C1C"/>
          <w:lang w:val="ru-RU"/>
        </w:rPr>
        <w:tab/>
        <w:t>об удовлетворении апелляции с уменьшением выставленных баллов;</w:t>
      </w:r>
    </w:p>
    <w:p w:rsidR="00C27A6C" w:rsidRPr="00C27A6C" w:rsidRDefault="00C27A6C" w:rsidP="00C27A6C">
      <w:pPr>
        <w:pStyle w:val="a3"/>
        <w:ind w:right="278"/>
        <w:jc w:val="both"/>
        <w:rPr>
          <w:color w:val="1C1C1C"/>
          <w:lang w:val="ru-RU"/>
        </w:rPr>
      </w:pPr>
      <w:r w:rsidRPr="00C27A6C">
        <w:rPr>
          <w:color w:val="1C1C1C"/>
          <w:lang w:val="ru-RU"/>
        </w:rPr>
        <w:t>-</w:t>
      </w:r>
      <w:r w:rsidRPr="00C27A6C">
        <w:rPr>
          <w:color w:val="1C1C1C"/>
          <w:lang w:val="ru-RU"/>
        </w:rPr>
        <w:tab/>
        <w:t>об удовлетворении апелляции с увеличением выставленных баллов.</w:t>
      </w:r>
    </w:p>
    <w:p w:rsidR="00C27A6C" w:rsidRPr="00C27A6C" w:rsidRDefault="00C27A6C" w:rsidP="00C27A6C">
      <w:pPr>
        <w:pStyle w:val="a3"/>
        <w:ind w:right="278"/>
        <w:jc w:val="both"/>
        <w:rPr>
          <w:color w:val="1C1C1C"/>
          <w:lang w:val="ru-RU"/>
        </w:rPr>
      </w:pPr>
      <w:r w:rsidRPr="00C27A6C">
        <w:rPr>
          <w:color w:val="1C1C1C"/>
          <w:lang w:val="ru-RU"/>
        </w:rPr>
        <w:t xml:space="preserve">Решения по апелляции принимались простым большинством голосов. В случае равенства голосов председатель жюри имел право решающего голоса. Решения по апелляции являлись окончательными и пересмотру не подлежали. Рассмотрение апелляции оформлялось </w:t>
      </w:r>
      <w:proofErr w:type="gramStart"/>
      <w:r w:rsidRPr="00C27A6C">
        <w:rPr>
          <w:color w:val="1C1C1C"/>
          <w:lang w:val="ru-RU"/>
        </w:rPr>
        <w:t>протоколом</w:t>
      </w:r>
      <w:proofErr w:type="gramEnd"/>
      <w:r w:rsidRPr="00C27A6C">
        <w:rPr>
          <w:color w:val="1C1C1C"/>
          <w:lang w:val="ru-RU"/>
        </w:rPr>
        <w:t xml:space="preserve"> который подписывался членами жюри. Протоколы рассмотрения апелляции передавались председателю жюри для внесения соответствующих изменений в протокол и отчётную документацию.</w:t>
      </w:r>
    </w:p>
    <w:p w:rsidR="00693A63" w:rsidRPr="006D5372" w:rsidRDefault="00C27A6C" w:rsidP="00C27A6C">
      <w:pPr>
        <w:pStyle w:val="a3"/>
        <w:ind w:right="278"/>
        <w:jc w:val="both"/>
        <w:rPr>
          <w:color w:val="1C1C1C"/>
          <w:lang w:val="ru-RU"/>
        </w:rPr>
      </w:pPr>
      <w:r w:rsidRPr="00C27A6C">
        <w:rPr>
          <w:color w:val="1C1C1C"/>
          <w:lang w:val="ru-RU"/>
        </w:rPr>
        <w:t xml:space="preserve">В ходе проведения муниципального этапа была рассмотрена одна апелляция по литературе в 10 </w:t>
      </w:r>
      <w:proofErr w:type="gramStart"/>
      <w:r w:rsidRPr="00C27A6C">
        <w:rPr>
          <w:color w:val="1C1C1C"/>
          <w:lang w:val="ru-RU"/>
        </w:rPr>
        <w:t>классе ,</w:t>
      </w:r>
      <w:proofErr w:type="gramEnd"/>
      <w:r w:rsidRPr="00C27A6C">
        <w:rPr>
          <w:color w:val="1C1C1C"/>
          <w:lang w:val="ru-RU"/>
        </w:rPr>
        <w:t xml:space="preserve"> причина апелляции – несогласие с оцениванием творческого задания. По результатам рассмотрения работы апелляционной комиссией было добавлено 2 балла.</w:t>
      </w:r>
    </w:p>
    <w:p w:rsidR="00693A63" w:rsidRPr="006D5372" w:rsidRDefault="00693A63" w:rsidP="006D5372">
      <w:pPr>
        <w:pStyle w:val="a3"/>
        <w:ind w:left="425" w:right="278" w:firstLine="487"/>
        <w:jc w:val="both"/>
        <w:rPr>
          <w:color w:val="1C1C1C"/>
          <w:lang w:val="ru-RU"/>
        </w:rPr>
      </w:pPr>
    </w:p>
    <w:p w:rsidR="006D5372" w:rsidRPr="00A05295" w:rsidRDefault="006D5372" w:rsidP="00A05295">
      <w:pPr>
        <w:rPr>
          <w:b/>
          <w:i/>
          <w:sz w:val="24"/>
          <w:szCs w:val="24"/>
          <w:lang w:val="ru-RU"/>
        </w:rPr>
      </w:pPr>
      <w:r w:rsidRPr="00A05295">
        <w:rPr>
          <w:b/>
          <w:i/>
          <w:color w:val="1C1C1C"/>
          <w:w w:val="105"/>
          <w:sz w:val="24"/>
          <w:szCs w:val="24"/>
          <w:lang w:val="ru-RU"/>
        </w:rPr>
        <w:t>Подведение</w:t>
      </w:r>
      <w:r w:rsidRPr="00A05295">
        <w:rPr>
          <w:b/>
          <w:i/>
          <w:color w:val="1C1C1C"/>
          <w:spacing w:val="-6"/>
          <w:w w:val="105"/>
          <w:sz w:val="24"/>
          <w:szCs w:val="24"/>
          <w:lang w:val="ru-RU"/>
        </w:rPr>
        <w:t xml:space="preserve"> </w:t>
      </w:r>
      <w:r w:rsidRPr="00A05295">
        <w:rPr>
          <w:b/>
          <w:i/>
          <w:color w:val="1C1C1C"/>
          <w:w w:val="105"/>
          <w:sz w:val="24"/>
          <w:szCs w:val="24"/>
          <w:lang w:val="ru-RU"/>
        </w:rPr>
        <w:t>итогов</w:t>
      </w:r>
      <w:r w:rsidRPr="00A05295">
        <w:rPr>
          <w:b/>
          <w:i/>
          <w:color w:val="1C1C1C"/>
          <w:spacing w:val="-15"/>
          <w:w w:val="105"/>
          <w:sz w:val="24"/>
          <w:szCs w:val="24"/>
          <w:lang w:val="ru-RU"/>
        </w:rPr>
        <w:t xml:space="preserve"> </w:t>
      </w:r>
      <w:r w:rsidRPr="00A05295">
        <w:rPr>
          <w:b/>
          <w:i/>
          <w:color w:val="1C1C1C"/>
          <w:w w:val="105"/>
          <w:sz w:val="24"/>
          <w:szCs w:val="24"/>
          <w:lang w:val="ru-RU"/>
        </w:rPr>
        <w:t>Олимпиады</w:t>
      </w:r>
    </w:p>
    <w:p w:rsidR="006D5372" w:rsidRPr="006D5372" w:rsidRDefault="006D5372" w:rsidP="006D5372">
      <w:pPr>
        <w:pStyle w:val="a3"/>
        <w:rPr>
          <w:i/>
          <w:lang w:val="ru-RU"/>
        </w:rPr>
      </w:pPr>
    </w:p>
    <w:p w:rsidR="00A05295" w:rsidRPr="00A05295" w:rsidRDefault="00A05295" w:rsidP="00A05295">
      <w:pPr>
        <w:pStyle w:val="a3"/>
        <w:ind w:right="278"/>
        <w:jc w:val="both"/>
        <w:rPr>
          <w:color w:val="1C1C1C"/>
          <w:lang w:val="ru-RU"/>
        </w:rPr>
      </w:pPr>
      <w:r w:rsidRPr="00A05295">
        <w:rPr>
          <w:color w:val="1C1C1C"/>
          <w:lang w:val="ru-RU"/>
        </w:rPr>
        <w:t xml:space="preserve">Итоги Олимпиады были утверждены после рассмотрения апелляций с учетом её результатов и занесены в протокол Победители и призеры районного этапа Олимпиады определялись на основании </w:t>
      </w:r>
      <w:proofErr w:type="spellStart"/>
      <w:r w:rsidRPr="00A05295">
        <w:rPr>
          <w:color w:val="1C1C1C"/>
          <w:lang w:val="ru-RU"/>
        </w:rPr>
        <w:t>общерайонного</w:t>
      </w:r>
      <w:proofErr w:type="spellEnd"/>
      <w:r w:rsidRPr="00A05295">
        <w:rPr>
          <w:color w:val="1C1C1C"/>
          <w:lang w:val="ru-RU"/>
        </w:rPr>
        <w:t xml:space="preserve"> рейтинга.</w:t>
      </w:r>
    </w:p>
    <w:p w:rsidR="00A05295" w:rsidRPr="00A05295" w:rsidRDefault="00A05295" w:rsidP="00A05295">
      <w:pPr>
        <w:pStyle w:val="a3"/>
        <w:ind w:right="278"/>
        <w:jc w:val="both"/>
        <w:rPr>
          <w:color w:val="1C1C1C"/>
          <w:lang w:val="ru-RU"/>
        </w:rPr>
      </w:pPr>
      <w:r w:rsidRPr="00A05295">
        <w:rPr>
          <w:color w:val="1C1C1C"/>
          <w:lang w:val="ru-RU"/>
        </w:rPr>
        <w:t xml:space="preserve">Окончательные результаты проверки ответов всех участников Олимпиады фиксировались в итоговом протоколе оценивания работ участников Олимпиады (таблица </w:t>
      </w:r>
      <w:proofErr w:type="spellStart"/>
      <w:r w:rsidRPr="00A05295">
        <w:rPr>
          <w:color w:val="1C1C1C"/>
          <w:lang w:val="ru-RU"/>
        </w:rPr>
        <w:t>Excel</w:t>
      </w:r>
      <w:proofErr w:type="spellEnd"/>
      <w:r w:rsidRPr="00A05295">
        <w:rPr>
          <w:color w:val="1C1C1C"/>
          <w:lang w:val="ru-RU"/>
        </w:rPr>
        <w:t>), представляющей собой ранжированный список участников, расположенных по мере убывания набранных ими баллов. Имена участников Олимпиады с одинаковыми баллами располагались в рейтинге в алфавитном порядке.</w:t>
      </w:r>
    </w:p>
    <w:p w:rsidR="00A05295" w:rsidRPr="00A05295" w:rsidRDefault="00A05295" w:rsidP="00A05295">
      <w:pPr>
        <w:pStyle w:val="a3"/>
        <w:ind w:right="278"/>
        <w:jc w:val="both"/>
        <w:rPr>
          <w:color w:val="1C1C1C"/>
          <w:lang w:val="ru-RU"/>
        </w:rPr>
      </w:pPr>
      <w:r w:rsidRPr="00A05295">
        <w:rPr>
          <w:color w:val="1C1C1C"/>
          <w:lang w:val="ru-RU"/>
        </w:rPr>
        <w:t>Представители Оргкомитета районного этапа Олимпиады в установленные сроки занесли сведения о результатах проведения данного этапа</w:t>
      </w:r>
      <w:r w:rsidR="00A86C81">
        <w:rPr>
          <w:color w:val="1C1C1C"/>
          <w:lang w:val="ru-RU"/>
        </w:rPr>
        <w:t xml:space="preserve"> </w:t>
      </w:r>
      <w:r w:rsidRPr="00A05295">
        <w:rPr>
          <w:color w:val="1C1C1C"/>
          <w:lang w:val="ru-RU"/>
        </w:rPr>
        <w:t>и в электронную базу портала олимпиады СКФУ.</w:t>
      </w:r>
    </w:p>
    <w:p w:rsidR="00693A63" w:rsidRDefault="00A05295" w:rsidP="00A05295">
      <w:pPr>
        <w:pStyle w:val="a3"/>
        <w:ind w:right="278"/>
        <w:jc w:val="both"/>
        <w:rPr>
          <w:color w:val="1C1C1C"/>
          <w:lang w:val="ru-RU"/>
        </w:rPr>
      </w:pPr>
      <w:r w:rsidRPr="00A05295">
        <w:rPr>
          <w:color w:val="1C1C1C"/>
          <w:lang w:val="ru-RU"/>
        </w:rPr>
        <w:t xml:space="preserve">Организатор районного этапа опубликовал окончательные результаты Олимпиады (рейтинговые списки) на официальном сайте отдела образования и молодежной политики администрации Кировского городского </w:t>
      </w:r>
      <w:proofErr w:type="gramStart"/>
      <w:r w:rsidRPr="00A05295">
        <w:rPr>
          <w:color w:val="1C1C1C"/>
          <w:lang w:val="ru-RU"/>
        </w:rPr>
        <w:t>округа  в</w:t>
      </w:r>
      <w:proofErr w:type="gramEnd"/>
      <w:r w:rsidRPr="00A05295">
        <w:rPr>
          <w:color w:val="1C1C1C"/>
          <w:lang w:val="ru-RU"/>
        </w:rPr>
        <w:t xml:space="preserve"> разделе Олимпиады</w:t>
      </w:r>
      <w:r>
        <w:rPr>
          <w:color w:val="1C1C1C"/>
          <w:lang w:val="ru-RU"/>
        </w:rPr>
        <w:t>.</w:t>
      </w:r>
    </w:p>
    <w:p w:rsidR="00A86C81" w:rsidRDefault="00A86C81" w:rsidP="00A05295">
      <w:pPr>
        <w:pStyle w:val="a3"/>
        <w:ind w:right="278"/>
        <w:jc w:val="both"/>
        <w:rPr>
          <w:color w:val="1C1C1C"/>
          <w:lang w:val="ru-RU"/>
        </w:rPr>
      </w:pPr>
    </w:p>
    <w:p w:rsidR="00A86C81" w:rsidRDefault="00A86C81" w:rsidP="00A05295">
      <w:pPr>
        <w:pStyle w:val="a3"/>
        <w:ind w:right="278"/>
        <w:jc w:val="both"/>
        <w:rPr>
          <w:color w:val="1C1C1C"/>
          <w:lang w:val="ru-RU"/>
        </w:rPr>
      </w:pPr>
      <w:r>
        <w:rPr>
          <w:color w:val="1C1C1C"/>
          <w:lang w:val="ru-RU"/>
        </w:rPr>
        <w:t xml:space="preserve">Анализ подготовил </w:t>
      </w:r>
    </w:p>
    <w:p w:rsidR="00A86C81" w:rsidRPr="006D5372" w:rsidRDefault="00A86C81" w:rsidP="00A05295">
      <w:pPr>
        <w:pStyle w:val="a3"/>
        <w:ind w:right="278"/>
        <w:jc w:val="both"/>
        <w:rPr>
          <w:color w:val="1C1C1C"/>
          <w:lang w:val="ru-RU"/>
        </w:rPr>
      </w:pPr>
      <w:r>
        <w:rPr>
          <w:color w:val="1C1C1C"/>
          <w:lang w:val="ru-RU"/>
        </w:rPr>
        <w:t xml:space="preserve">Нестеренко Н.В., заведующий </w:t>
      </w:r>
      <w:proofErr w:type="spellStart"/>
      <w:r>
        <w:rPr>
          <w:color w:val="1C1C1C"/>
          <w:lang w:val="ru-RU"/>
        </w:rPr>
        <w:t>методотделом</w:t>
      </w:r>
      <w:proofErr w:type="spellEnd"/>
      <w:r>
        <w:rPr>
          <w:color w:val="1C1C1C"/>
          <w:lang w:val="ru-RU"/>
        </w:rPr>
        <w:t xml:space="preserve"> МКУ ЦОМО КГО СК </w:t>
      </w:r>
    </w:p>
    <w:sectPr w:rsidR="00A86C81" w:rsidRPr="006D5372" w:rsidSect="001C677F">
      <w:pgSz w:w="11910" w:h="16840"/>
      <w:pgMar w:top="820" w:right="1137"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72DF7"/>
    <w:multiLevelType w:val="hybridMultilevel"/>
    <w:tmpl w:val="2514DBFE"/>
    <w:lvl w:ilvl="0" w:tplc="28E2DF82">
      <w:start w:val="1"/>
      <w:numFmt w:val="decimal"/>
      <w:lvlText w:val="%1."/>
      <w:lvlJc w:val="left"/>
      <w:pPr>
        <w:ind w:left="1156" w:hanging="356"/>
      </w:pPr>
      <w:rPr>
        <w:rFonts w:ascii="Times New Roman" w:eastAsia="Times New Roman" w:hAnsi="Times New Roman" w:cs="Times New Roman" w:hint="default"/>
        <w:b w:val="0"/>
        <w:bCs w:val="0"/>
        <w:i w:val="0"/>
        <w:iCs w:val="0"/>
        <w:color w:val="1D1D1D"/>
        <w:w w:val="109"/>
        <w:sz w:val="23"/>
        <w:szCs w:val="23"/>
      </w:rPr>
    </w:lvl>
    <w:lvl w:ilvl="1" w:tplc="226CF400">
      <w:numFmt w:val="bullet"/>
      <w:lvlText w:val="•"/>
      <w:lvlJc w:val="left"/>
      <w:pPr>
        <w:ind w:left="2154" w:hanging="356"/>
      </w:pPr>
      <w:rPr>
        <w:rFonts w:hint="default"/>
      </w:rPr>
    </w:lvl>
    <w:lvl w:ilvl="2" w:tplc="3FF4EDCC">
      <w:numFmt w:val="bullet"/>
      <w:lvlText w:val="•"/>
      <w:lvlJc w:val="left"/>
      <w:pPr>
        <w:ind w:left="3148" w:hanging="356"/>
      </w:pPr>
      <w:rPr>
        <w:rFonts w:hint="default"/>
      </w:rPr>
    </w:lvl>
    <w:lvl w:ilvl="3" w:tplc="4D1CB116">
      <w:numFmt w:val="bullet"/>
      <w:lvlText w:val="•"/>
      <w:lvlJc w:val="left"/>
      <w:pPr>
        <w:ind w:left="4143" w:hanging="356"/>
      </w:pPr>
      <w:rPr>
        <w:rFonts w:hint="default"/>
      </w:rPr>
    </w:lvl>
    <w:lvl w:ilvl="4" w:tplc="06761A94">
      <w:numFmt w:val="bullet"/>
      <w:lvlText w:val="•"/>
      <w:lvlJc w:val="left"/>
      <w:pPr>
        <w:ind w:left="5137" w:hanging="356"/>
      </w:pPr>
      <w:rPr>
        <w:rFonts w:hint="default"/>
      </w:rPr>
    </w:lvl>
    <w:lvl w:ilvl="5" w:tplc="F7749F06">
      <w:numFmt w:val="bullet"/>
      <w:lvlText w:val="•"/>
      <w:lvlJc w:val="left"/>
      <w:pPr>
        <w:ind w:left="6132" w:hanging="356"/>
      </w:pPr>
      <w:rPr>
        <w:rFonts w:hint="default"/>
      </w:rPr>
    </w:lvl>
    <w:lvl w:ilvl="6" w:tplc="1E1EB2D8">
      <w:numFmt w:val="bullet"/>
      <w:lvlText w:val="•"/>
      <w:lvlJc w:val="left"/>
      <w:pPr>
        <w:ind w:left="7126" w:hanging="356"/>
      </w:pPr>
      <w:rPr>
        <w:rFonts w:hint="default"/>
      </w:rPr>
    </w:lvl>
    <w:lvl w:ilvl="7" w:tplc="83501354">
      <w:numFmt w:val="bullet"/>
      <w:lvlText w:val="•"/>
      <w:lvlJc w:val="left"/>
      <w:pPr>
        <w:ind w:left="8120" w:hanging="356"/>
      </w:pPr>
      <w:rPr>
        <w:rFonts w:hint="default"/>
      </w:rPr>
    </w:lvl>
    <w:lvl w:ilvl="8" w:tplc="E818A598">
      <w:numFmt w:val="bullet"/>
      <w:lvlText w:val="•"/>
      <w:lvlJc w:val="left"/>
      <w:pPr>
        <w:ind w:left="9115" w:hanging="356"/>
      </w:pPr>
      <w:rPr>
        <w:rFonts w:hint="default"/>
      </w:rPr>
    </w:lvl>
  </w:abstractNum>
  <w:abstractNum w:abstractNumId="1" w15:restartNumberingAfterBreak="0">
    <w:nsid w:val="21E748A7"/>
    <w:multiLevelType w:val="hybridMultilevel"/>
    <w:tmpl w:val="C9487F4E"/>
    <w:lvl w:ilvl="0" w:tplc="5A92FC10">
      <w:start w:val="1"/>
      <w:numFmt w:val="decimal"/>
      <w:lvlText w:val="%1)"/>
      <w:lvlJc w:val="left"/>
      <w:pPr>
        <w:ind w:left="637" w:hanging="254"/>
      </w:pPr>
      <w:rPr>
        <w:rFonts w:ascii="Times New Roman" w:eastAsia="Times New Roman" w:hAnsi="Times New Roman" w:cs="Times New Roman" w:hint="default"/>
        <w:b w:val="0"/>
        <w:bCs w:val="0"/>
        <w:i w:val="0"/>
        <w:iCs w:val="0"/>
        <w:color w:val="1A1A1A"/>
        <w:w w:val="108"/>
        <w:sz w:val="22"/>
        <w:szCs w:val="22"/>
      </w:rPr>
    </w:lvl>
    <w:lvl w:ilvl="1" w:tplc="9B70A24C">
      <w:numFmt w:val="bullet"/>
      <w:lvlText w:val="•"/>
      <w:lvlJc w:val="left"/>
      <w:pPr>
        <w:ind w:left="1686" w:hanging="254"/>
      </w:pPr>
      <w:rPr>
        <w:rFonts w:hint="default"/>
      </w:rPr>
    </w:lvl>
    <w:lvl w:ilvl="2" w:tplc="A70E4FD6">
      <w:numFmt w:val="bullet"/>
      <w:lvlText w:val="•"/>
      <w:lvlJc w:val="left"/>
      <w:pPr>
        <w:ind w:left="2732" w:hanging="254"/>
      </w:pPr>
      <w:rPr>
        <w:rFonts w:hint="default"/>
      </w:rPr>
    </w:lvl>
    <w:lvl w:ilvl="3" w:tplc="39BE9304">
      <w:numFmt w:val="bullet"/>
      <w:lvlText w:val="•"/>
      <w:lvlJc w:val="left"/>
      <w:pPr>
        <w:ind w:left="3779" w:hanging="254"/>
      </w:pPr>
      <w:rPr>
        <w:rFonts w:hint="default"/>
      </w:rPr>
    </w:lvl>
    <w:lvl w:ilvl="4" w:tplc="6BD8D2B4">
      <w:numFmt w:val="bullet"/>
      <w:lvlText w:val="•"/>
      <w:lvlJc w:val="left"/>
      <w:pPr>
        <w:ind w:left="4825" w:hanging="254"/>
      </w:pPr>
      <w:rPr>
        <w:rFonts w:hint="default"/>
      </w:rPr>
    </w:lvl>
    <w:lvl w:ilvl="5" w:tplc="DFCC5A64">
      <w:numFmt w:val="bullet"/>
      <w:lvlText w:val="•"/>
      <w:lvlJc w:val="left"/>
      <w:pPr>
        <w:ind w:left="5872" w:hanging="254"/>
      </w:pPr>
      <w:rPr>
        <w:rFonts w:hint="default"/>
      </w:rPr>
    </w:lvl>
    <w:lvl w:ilvl="6" w:tplc="3972578C">
      <w:numFmt w:val="bullet"/>
      <w:lvlText w:val="•"/>
      <w:lvlJc w:val="left"/>
      <w:pPr>
        <w:ind w:left="6918" w:hanging="254"/>
      </w:pPr>
      <w:rPr>
        <w:rFonts w:hint="default"/>
      </w:rPr>
    </w:lvl>
    <w:lvl w:ilvl="7" w:tplc="FBD26944">
      <w:numFmt w:val="bullet"/>
      <w:lvlText w:val="•"/>
      <w:lvlJc w:val="left"/>
      <w:pPr>
        <w:ind w:left="7964" w:hanging="254"/>
      </w:pPr>
      <w:rPr>
        <w:rFonts w:hint="default"/>
      </w:rPr>
    </w:lvl>
    <w:lvl w:ilvl="8" w:tplc="D9F895D8">
      <w:numFmt w:val="bullet"/>
      <w:lvlText w:val="•"/>
      <w:lvlJc w:val="left"/>
      <w:pPr>
        <w:ind w:left="9011" w:hanging="254"/>
      </w:pPr>
      <w:rPr>
        <w:rFonts w:hint="default"/>
      </w:rPr>
    </w:lvl>
  </w:abstractNum>
  <w:abstractNum w:abstractNumId="2" w15:restartNumberingAfterBreak="0">
    <w:nsid w:val="2C7F3CE4"/>
    <w:multiLevelType w:val="hybridMultilevel"/>
    <w:tmpl w:val="4CE8D71C"/>
    <w:lvl w:ilvl="0" w:tplc="D6D8B170">
      <w:numFmt w:val="bullet"/>
      <w:lvlText w:val="-"/>
      <w:lvlJc w:val="left"/>
      <w:pPr>
        <w:ind w:left="1286" w:hanging="141"/>
      </w:pPr>
      <w:rPr>
        <w:rFonts w:ascii="Times New Roman" w:eastAsia="Times New Roman" w:hAnsi="Times New Roman" w:cs="Times New Roman" w:hint="default"/>
        <w:w w:val="109"/>
      </w:rPr>
    </w:lvl>
    <w:lvl w:ilvl="1" w:tplc="990CECEA">
      <w:numFmt w:val="bullet"/>
      <w:lvlText w:val="•"/>
      <w:lvlJc w:val="left"/>
      <w:pPr>
        <w:ind w:left="2262" w:hanging="141"/>
      </w:pPr>
      <w:rPr>
        <w:rFonts w:hint="default"/>
      </w:rPr>
    </w:lvl>
    <w:lvl w:ilvl="2" w:tplc="8EF2424A">
      <w:numFmt w:val="bullet"/>
      <w:lvlText w:val="•"/>
      <w:lvlJc w:val="left"/>
      <w:pPr>
        <w:ind w:left="3244" w:hanging="141"/>
      </w:pPr>
      <w:rPr>
        <w:rFonts w:hint="default"/>
      </w:rPr>
    </w:lvl>
    <w:lvl w:ilvl="3" w:tplc="9E969248">
      <w:numFmt w:val="bullet"/>
      <w:lvlText w:val="•"/>
      <w:lvlJc w:val="left"/>
      <w:pPr>
        <w:ind w:left="4227" w:hanging="141"/>
      </w:pPr>
      <w:rPr>
        <w:rFonts w:hint="default"/>
      </w:rPr>
    </w:lvl>
    <w:lvl w:ilvl="4" w:tplc="39D069EA">
      <w:numFmt w:val="bullet"/>
      <w:lvlText w:val="•"/>
      <w:lvlJc w:val="left"/>
      <w:pPr>
        <w:ind w:left="5209" w:hanging="141"/>
      </w:pPr>
      <w:rPr>
        <w:rFonts w:hint="default"/>
      </w:rPr>
    </w:lvl>
    <w:lvl w:ilvl="5" w:tplc="A43AE622">
      <w:numFmt w:val="bullet"/>
      <w:lvlText w:val="•"/>
      <w:lvlJc w:val="left"/>
      <w:pPr>
        <w:ind w:left="6192" w:hanging="141"/>
      </w:pPr>
      <w:rPr>
        <w:rFonts w:hint="default"/>
      </w:rPr>
    </w:lvl>
    <w:lvl w:ilvl="6" w:tplc="3CE806EA">
      <w:numFmt w:val="bullet"/>
      <w:lvlText w:val="•"/>
      <w:lvlJc w:val="left"/>
      <w:pPr>
        <w:ind w:left="7174" w:hanging="141"/>
      </w:pPr>
      <w:rPr>
        <w:rFonts w:hint="default"/>
      </w:rPr>
    </w:lvl>
    <w:lvl w:ilvl="7" w:tplc="A6DCDDA0">
      <w:numFmt w:val="bullet"/>
      <w:lvlText w:val="•"/>
      <w:lvlJc w:val="left"/>
      <w:pPr>
        <w:ind w:left="8156" w:hanging="141"/>
      </w:pPr>
      <w:rPr>
        <w:rFonts w:hint="default"/>
      </w:rPr>
    </w:lvl>
    <w:lvl w:ilvl="8" w:tplc="E4EE2DD0">
      <w:numFmt w:val="bullet"/>
      <w:lvlText w:val="•"/>
      <w:lvlJc w:val="left"/>
      <w:pPr>
        <w:ind w:left="9139" w:hanging="141"/>
      </w:pPr>
      <w:rPr>
        <w:rFonts w:hint="default"/>
      </w:rPr>
    </w:lvl>
  </w:abstractNum>
  <w:abstractNum w:abstractNumId="3" w15:restartNumberingAfterBreak="0">
    <w:nsid w:val="6AEE683D"/>
    <w:multiLevelType w:val="hybridMultilevel"/>
    <w:tmpl w:val="6EB6A6A8"/>
    <w:lvl w:ilvl="0" w:tplc="00FE4B0A">
      <w:start w:val="1"/>
      <w:numFmt w:val="decimal"/>
      <w:lvlText w:val="%1."/>
      <w:lvlJc w:val="left"/>
      <w:pPr>
        <w:ind w:left="631" w:hanging="228"/>
      </w:pPr>
      <w:rPr>
        <w:rFonts w:hint="default"/>
        <w:w w:val="104"/>
      </w:rPr>
    </w:lvl>
    <w:lvl w:ilvl="1" w:tplc="255A6E96">
      <w:numFmt w:val="bullet"/>
      <w:lvlText w:val="•"/>
      <w:lvlJc w:val="left"/>
      <w:pPr>
        <w:ind w:left="1686" w:hanging="228"/>
      </w:pPr>
      <w:rPr>
        <w:rFonts w:hint="default"/>
      </w:rPr>
    </w:lvl>
    <w:lvl w:ilvl="2" w:tplc="FB78E22C">
      <w:numFmt w:val="bullet"/>
      <w:lvlText w:val="•"/>
      <w:lvlJc w:val="left"/>
      <w:pPr>
        <w:ind w:left="2732" w:hanging="228"/>
      </w:pPr>
      <w:rPr>
        <w:rFonts w:hint="default"/>
      </w:rPr>
    </w:lvl>
    <w:lvl w:ilvl="3" w:tplc="4BCA0CF8">
      <w:numFmt w:val="bullet"/>
      <w:lvlText w:val="•"/>
      <w:lvlJc w:val="left"/>
      <w:pPr>
        <w:ind w:left="3779" w:hanging="228"/>
      </w:pPr>
      <w:rPr>
        <w:rFonts w:hint="default"/>
      </w:rPr>
    </w:lvl>
    <w:lvl w:ilvl="4" w:tplc="C44650D2">
      <w:numFmt w:val="bullet"/>
      <w:lvlText w:val="•"/>
      <w:lvlJc w:val="left"/>
      <w:pPr>
        <w:ind w:left="4825" w:hanging="228"/>
      </w:pPr>
      <w:rPr>
        <w:rFonts w:hint="default"/>
      </w:rPr>
    </w:lvl>
    <w:lvl w:ilvl="5" w:tplc="19B0FD22">
      <w:numFmt w:val="bullet"/>
      <w:lvlText w:val="•"/>
      <w:lvlJc w:val="left"/>
      <w:pPr>
        <w:ind w:left="5872" w:hanging="228"/>
      </w:pPr>
      <w:rPr>
        <w:rFonts w:hint="default"/>
      </w:rPr>
    </w:lvl>
    <w:lvl w:ilvl="6" w:tplc="906C1D1A">
      <w:numFmt w:val="bullet"/>
      <w:lvlText w:val="•"/>
      <w:lvlJc w:val="left"/>
      <w:pPr>
        <w:ind w:left="6918" w:hanging="228"/>
      </w:pPr>
      <w:rPr>
        <w:rFonts w:hint="default"/>
      </w:rPr>
    </w:lvl>
    <w:lvl w:ilvl="7" w:tplc="DF92960C">
      <w:numFmt w:val="bullet"/>
      <w:lvlText w:val="•"/>
      <w:lvlJc w:val="left"/>
      <w:pPr>
        <w:ind w:left="7964" w:hanging="228"/>
      </w:pPr>
      <w:rPr>
        <w:rFonts w:hint="default"/>
      </w:rPr>
    </w:lvl>
    <w:lvl w:ilvl="8" w:tplc="F7D0877C">
      <w:numFmt w:val="bullet"/>
      <w:lvlText w:val="•"/>
      <w:lvlJc w:val="left"/>
      <w:pPr>
        <w:ind w:left="9011" w:hanging="228"/>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AC"/>
    <w:rsid w:val="001C677F"/>
    <w:rsid w:val="00270DEE"/>
    <w:rsid w:val="003732BC"/>
    <w:rsid w:val="00535590"/>
    <w:rsid w:val="00693A63"/>
    <w:rsid w:val="006D5372"/>
    <w:rsid w:val="006F4B47"/>
    <w:rsid w:val="007900EF"/>
    <w:rsid w:val="0083745E"/>
    <w:rsid w:val="009316AC"/>
    <w:rsid w:val="00A05295"/>
    <w:rsid w:val="00A86C81"/>
    <w:rsid w:val="00C1434F"/>
    <w:rsid w:val="00C27A6C"/>
    <w:rsid w:val="00C327A8"/>
    <w:rsid w:val="00CB3240"/>
    <w:rsid w:val="00ED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F1213-49A6-4D12-AEFC-7CB0873C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286" w:hanging="142"/>
    </w:pPr>
  </w:style>
  <w:style w:type="paragraph" w:customStyle="1" w:styleId="TableParagraph">
    <w:name w:val="Table Paragraph"/>
    <w:basedOn w:val="a"/>
    <w:uiPriority w:val="1"/>
    <w:qFormat/>
  </w:style>
  <w:style w:type="table" w:styleId="a5">
    <w:name w:val="Table Grid"/>
    <w:basedOn w:val="a1"/>
    <w:uiPriority w:val="39"/>
    <w:rsid w:val="00C32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cp:revision>
  <dcterms:created xsi:type="dcterms:W3CDTF">2021-06-20T10:48:00Z</dcterms:created>
  <dcterms:modified xsi:type="dcterms:W3CDTF">2021-06-20T11:50:00Z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LastSaved">
    <vt:filetime>2021-01-29T00:00:00Z</vt:filetime>
  </property>
</Properties>
</file>