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8EC" w:rsidRPr="001D3B17" w:rsidRDefault="00AB08EC" w:rsidP="00AB08EC">
      <w:pPr>
        <w:shd w:val="clear" w:color="auto" w:fill="FFFFFF"/>
        <w:spacing w:after="0" w:line="240" w:lineRule="auto"/>
        <w:jc w:val="center"/>
        <w:rPr>
          <w:rFonts w:ascii="Times New Roman" w:eastAsia="Times New Roman" w:hAnsi="Times New Roman" w:cs="Times New Roman"/>
          <w:color w:val="000000"/>
          <w:sz w:val="24"/>
          <w:szCs w:val="24"/>
          <w:lang w:eastAsia="ru-RU"/>
        </w:rPr>
      </w:pPr>
      <w:bookmarkStart w:id="0" w:name="_GoBack"/>
      <w:bookmarkEnd w:id="0"/>
      <w:r w:rsidRPr="001D3B17">
        <w:rPr>
          <w:rFonts w:ascii="Times New Roman" w:eastAsia="Times New Roman" w:hAnsi="Times New Roman" w:cs="Times New Roman"/>
          <w:color w:val="000000"/>
          <w:sz w:val="24"/>
          <w:szCs w:val="24"/>
          <w:lang w:eastAsia="ru-RU"/>
        </w:rPr>
        <w:t>Муниципальное казенное учреждение</w:t>
      </w:r>
    </w:p>
    <w:p w:rsidR="00AB08EC" w:rsidRPr="001D3B17" w:rsidRDefault="00AB08EC" w:rsidP="00AB08E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D3B17">
        <w:rPr>
          <w:rFonts w:ascii="Times New Roman" w:eastAsia="Times New Roman" w:hAnsi="Times New Roman" w:cs="Times New Roman"/>
          <w:color w:val="000000"/>
          <w:sz w:val="24"/>
          <w:szCs w:val="24"/>
          <w:lang w:eastAsia="ru-RU"/>
        </w:rPr>
        <w:t xml:space="preserve">«Центр организационно – методического обеспечения </w:t>
      </w:r>
    </w:p>
    <w:p w:rsidR="00AB08EC" w:rsidRPr="001D3B17" w:rsidRDefault="00AB08EC" w:rsidP="00AB08E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D3B17">
        <w:rPr>
          <w:rFonts w:ascii="Times New Roman" w:eastAsia="Times New Roman" w:hAnsi="Times New Roman" w:cs="Times New Roman"/>
          <w:color w:val="000000"/>
          <w:sz w:val="24"/>
          <w:szCs w:val="24"/>
          <w:lang w:eastAsia="ru-RU"/>
        </w:rPr>
        <w:t>Кировского городского округа Ставропольского края»</w:t>
      </w:r>
    </w:p>
    <w:p w:rsidR="00AB08EC" w:rsidRDefault="00AB08EC" w:rsidP="00AB08EC">
      <w:pPr>
        <w:shd w:val="clear" w:color="auto" w:fill="FFFFFF"/>
        <w:spacing w:after="0" w:line="240" w:lineRule="auto"/>
        <w:jc w:val="center"/>
        <w:rPr>
          <w:rFonts w:ascii="Arial" w:eastAsia="Times New Roman" w:hAnsi="Arial" w:cs="Arial"/>
          <w:color w:val="000000"/>
          <w:sz w:val="21"/>
          <w:szCs w:val="21"/>
          <w:lang w:eastAsia="ru-RU"/>
        </w:rPr>
      </w:pPr>
    </w:p>
    <w:p w:rsidR="00AB08EC" w:rsidRDefault="00AB08EC" w:rsidP="00AB08EC">
      <w:pPr>
        <w:shd w:val="clear" w:color="auto" w:fill="FFFFFF"/>
        <w:spacing w:after="0" w:line="240" w:lineRule="auto"/>
        <w:jc w:val="center"/>
        <w:rPr>
          <w:rFonts w:ascii="Arial" w:eastAsia="Times New Roman" w:hAnsi="Arial" w:cs="Arial"/>
          <w:b/>
          <w:color w:val="000000"/>
          <w:sz w:val="36"/>
          <w:szCs w:val="36"/>
          <w:lang w:eastAsia="ru-RU"/>
        </w:rPr>
      </w:pPr>
      <w:r w:rsidRPr="001D3B17">
        <w:rPr>
          <w:rFonts w:ascii="Arial" w:eastAsia="Times New Roman" w:hAnsi="Arial" w:cs="Arial"/>
          <w:b/>
          <w:color w:val="000000"/>
          <w:sz w:val="36"/>
          <w:szCs w:val="36"/>
          <w:lang w:eastAsia="ru-RU"/>
        </w:rPr>
        <w:t>Методические рекомендации</w:t>
      </w:r>
    </w:p>
    <w:p w:rsidR="00AB08EC" w:rsidRDefault="00AB08EC" w:rsidP="00AB08EC">
      <w:pPr>
        <w:shd w:val="clear" w:color="auto" w:fill="FFFFFF"/>
        <w:spacing w:after="0" w:line="240" w:lineRule="auto"/>
        <w:jc w:val="center"/>
        <w:rPr>
          <w:rFonts w:ascii="Arial" w:eastAsia="Times New Roman" w:hAnsi="Arial" w:cs="Arial"/>
          <w:b/>
          <w:color w:val="000000"/>
          <w:sz w:val="36"/>
          <w:szCs w:val="36"/>
          <w:lang w:eastAsia="ru-RU"/>
        </w:rPr>
      </w:pPr>
      <w:r>
        <w:rPr>
          <w:rFonts w:ascii="Arial" w:eastAsia="Times New Roman" w:hAnsi="Arial" w:cs="Arial"/>
          <w:b/>
          <w:color w:val="000000"/>
          <w:sz w:val="36"/>
          <w:szCs w:val="36"/>
          <w:lang w:eastAsia="ru-RU"/>
        </w:rPr>
        <w:t xml:space="preserve">по работе с подростками и родителями </w:t>
      </w:r>
    </w:p>
    <w:p w:rsidR="00AB08EC" w:rsidRPr="001D3B17" w:rsidRDefault="00AB08EC" w:rsidP="00AB08EC">
      <w:pPr>
        <w:shd w:val="clear" w:color="auto" w:fill="FFFFFF"/>
        <w:spacing w:after="0" w:line="240" w:lineRule="auto"/>
        <w:jc w:val="center"/>
        <w:rPr>
          <w:rFonts w:ascii="Arial" w:eastAsia="Times New Roman" w:hAnsi="Arial" w:cs="Arial"/>
          <w:b/>
          <w:color w:val="000000"/>
          <w:sz w:val="36"/>
          <w:szCs w:val="36"/>
          <w:lang w:eastAsia="ru-RU"/>
        </w:rPr>
      </w:pPr>
      <w:r>
        <w:rPr>
          <w:rFonts w:ascii="Arial" w:eastAsia="Times New Roman" w:hAnsi="Arial" w:cs="Arial"/>
          <w:b/>
          <w:color w:val="000000"/>
          <w:sz w:val="36"/>
          <w:szCs w:val="36"/>
          <w:lang w:eastAsia="ru-RU"/>
        </w:rPr>
        <w:t>по теме: «Правила безопасного поведения детей на объектах транспорта»</w:t>
      </w:r>
    </w:p>
    <w:p w:rsidR="00AB08EC" w:rsidRDefault="00AB08EC" w:rsidP="00AB08EC">
      <w:pPr>
        <w:shd w:val="clear" w:color="auto" w:fill="FFFFFF"/>
        <w:spacing w:after="0" w:line="240" w:lineRule="auto"/>
        <w:textAlignment w:val="baseline"/>
        <w:rPr>
          <w:rFonts w:ascii="Helvetica" w:eastAsia="Times New Roman" w:hAnsi="Helvetica" w:cs="Helvetica"/>
          <w:i/>
          <w:iCs/>
          <w:color w:val="000000"/>
          <w:sz w:val="24"/>
          <w:szCs w:val="24"/>
          <w:bdr w:val="none" w:sz="0" w:space="0" w:color="auto" w:frame="1"/>
          <w:lang w:eastAsia="ru-RU"/>
        </w:rPr>
      </w:pPr>
    </w:p>
    <w:p w:rsidR="00AB08EC" w:rsidRPr="00AB08EC" w:rsidRDefault="00AB08EC" w:rsidP="00AB08EC">
      <w:pPr>
        <w:shd w:val="clear" w:color="auto" w:fill="FFFFFF"/>
        <w:spacing w:after="0" w:line="240" w:lineRule="auto"/>
        <w:contextualSpacing/>
        <w:jc w:val="center"/>
        <w:textAlignment w:val="baseline"/>
        <w:rPr>
          <w:rFonts w:ascii="Times New Roman" w:eastAsia="Times New Roman" w:hAnsi="Times New Roman" w:cs="Times New Roman"/>
          <w:b/>
          <w:color w:val="000000"/>
          <w:sz w:val="28"/>
          <w:szCs w:val="28"/>
          <w:lang w:eastAsia="ru-RU"/>
        </w:rPr>
      </w:pPr>
      <w:r w:rsidRPr="00AB08EC">
        <w:rPr>
          <w:rFonts w:ascii="Times New Roman" w:eastAsia="Times New Roman" w:hAnsi="Times New Roman" w:cs="Times New Roman"/>
          <w:b/>
          <w:i/>
          <w:iCs/>
          <w:color w:val="000000"/>
          <w:sz w:val="28"/>
          <w:szCs w:val="28"/>
          <w:bdr w:val="none" w:sz="0" w:space="0" w:color="auto" w:frame="1"/>
          <w:lang w:eastAsia="ru-RU"/>
        </w:rPr>
        <w:t>Работа с подростками</w:t>
      </w:r>
    </w:p>
    <w:p w:rsidR="00AB08EC" w:rsidRPr="00AB08EC" w:rsidRDefault="00AB08EC" w:rsidP="00AB08EC">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AB08EC">
        <w:rPr>
          <w:rFonts w:ascii="Times New Roman" w:eastAsia="Times New Roman" w:hAnsi="Times New Roman" w:cs="Times New Roman"/>
          <w:color w:val="000000"/>
          <w:sz w:val="28"/>
          <w:szCs w:val="28"/>
          <w:lang w:eastAsia="ru-RU"/>
        </w:rPr>
        <w:t>Наиболее часто подростки травмируются из-за грубых нарушений правил поведения на железнодорожном транспорте, а также по личной неосторожности, но основной причиной являются противоправные действия, совершаемые ими на территории железнодорожного транспорта. Подростковый возраст – это возраст «бунтарства», поэтому, совершая правонарушения, подростки не всегда могут обосновать причины своего поведения. Наиболее часто совершению противоправных действий способствует наличие </w:t>
      </w:r>
      <w:hyperlink r:id="rId4" w:tooltip="Время свободное" w:history="1">
        <w:r w:rsidRPr="00AB08EC">
          <w:rPr>
            <w:rFonts w:ascii="Times New Roman" w:eastAsia="Times New Roman" w:hAnsi="Times New Roman" w:cs="Times New Roman"/>
            <w:color w:val="743399"/>
            <w:sz w:val="28"/>
            <w:szCs w:val="28"/>
            <w:bdr w:val="none" w:sz="0" w:space="0" w:color="auto" w:frame="1"/>
            <w:lang w:eastAsia="ru-RU"/>
          </w:rPr>
          <w:t>свободного времени</w:t>
        </w:r>
      </w:hyperlink>
      <w:r w:rsidRPr="00AB08EC">
        <w:rPr>
          <w:rFonts w:ascii="Times New Roman" w:eastAsia="Times New Roman" w:hAnsi="Times New Roman" w:cs="Times New Roman"/>
          <w:color w:val="000000"/>
          <w:sz w:val="28"/>
          <w:szCs w:val="28"/>
          <w:lang w:eastAsia="ru-RU"/>
        </w:rPr>
        <w:t>, отсутствие интересов, бесконтрольность поведения, импульсивность поведения, поиск «острых» ощущений. Как правило, подростки не осознают возможные последствия своих поступков, не понимают своей ответственности за совершенные действия. Анализ причин, способствующих совершению подростками преступлений, показал, что в большинстве случаев участниками преступлений становятся дети из неполных и малообеспеченных семей, а также в силу безразличного отношения со стороны родителей к судьбе ребенка. Поэтому решить задачу формирования ответственного безопасного поведения у детей в подростковом возрасте без привлечения родителей очень трудно.</w:t>
      </w:r>
    </w:p>
    <w:p w:rsidR="00AB08EC" w:rsidRPr="00AB08EC" w:rsidRDefault="00AB08EC" w:rsidP="00AB08EC">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AB08EC">
        <w:rPr>
          <w:rFonts w:ascii="Times New Roman" w:eastAsia="Times New Roman" w:hAnsi="Times New Roman" w:cs="Times New Roman"/>
          <w:color w:val="000000"/>
          <w:sz w:val="28"/>
          <w:szCs w:val="28"/>
          <w:lang w:eastAsia="ru-RU"/>
        </w:rPr>
        <w:t>Здесь важно показать родителям всю серьезность проблемы, обозначить ситуации, которые часто приводят к трагедиям, объяснить в каких случаях и почему дети совершают правонарушения.</w:t>
      </w:r>
    </w:p>
    <w:p w:rsidR="00AB08EC" w:rsidRPr="00AB08EC" w:rsidRDefault="00AB08EC" w:rsidP="00AB08EC">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AB08EC">
        <w:rPr>
          <w:rFonts w:ascii="Times New Roman" w:eastAsia="Times New Roman" w:hAnsi="Times New Roman" w:cs="Times New Roman"/>
          <w:color w:val="000000"/>
          <w:sz w:val="28"/>
          <w:szCs w:val="28"/>
          <w:lang w:eastAsia="ru-RU"/>
        </w:rPr>
        <w:t>Следует в очередной раз напомнить о необходимости соблюдения подростками и родителями основных правил поведения на объектах железнодорожного транспорта, а именно:</w:t>
      </w:r>
      <w:r w:rsidRPr="00AB08EC">
        <w:rPr>
          <w:rFonts w:ascii="Times New Roman" w:eastAsia="Times New Roman" w:hAnsi="Times New Roman" w:cs="Times New Roman"/>
          <w:color w:val="000000"/>
          <w:sz w:val="28"/>
          <w:szCs w:val="28"/>
          <w:lang w:eastAsia="ru-RU"/>
        </w:rPr>
        <w:br/>
        <w:t>- переходить железнодорожные пути необходимо только в установленных местах, пользуясь при этом пешеходными мостами, тоннелями, переездами, настилами, а также в местах, где установлены специальные указатели;</w:t>
      </w:r>
      <w:r w:rsidRPr="00AB08EC">
        <w:rPr>
          <w:rFonts w:ascii="Times New Roman" w:eastAsia="Times New Roman" w:hAnsi="Times New Roman" w:cs="Times New Roman"/>
          <w:color w:val="000000"/>
          <w:sz w:val="28"/>
          <w:szCs w:val="28"/>
          <w:lang w:eastAsia="ru-RU"/>
        </w:rPr>
        <w:br/>
        <w:t>- перед переходом путей по пешеходному настилу необходимо убедиться в отсутствии движущегося поезда;</w:t>
      </w:r>
      <w:r w:rsidRPr="00AB08EC">
        <w:rPr>
          <w:rFonts w:ascii="Times New Roman" w:eastAsia="Times New Roman" w:hAnsi="Times New Roman" w:cs="Times New Roman"/>
          <w:color w:val="000000"/>
          <w:sz w:val="28"/>
          <w:szCs w:val="28"/>
          <w:lang w:eastAsia="ru-RU"/>
        </w:rPr>
        <w:br/>
        <w:t>-при приближении поезда следует остановиться, пропустить его и лишь убедившись в отсутствии подвижного состава на соседних участках, продолжить переход;</w:t>
      </w:r>
      <w:r w:rsidRPr="00AB08EC">
        <w:rPr>
          <w:rFonts w:ascii="Times New Roman" w:eastAsia="Times New Roman" w:hAnsi="Times New Roman" w:cs="Times New Roman"/>
          <w:color w:val="000000"/>
          <w:sz w:val="28"/>
          <w:szCs w:val="28"/>
          <w:lang w:eastAsia="ru-RU"/>
        </w:rPr>
        <w:br/>
        <w:t>-переходить пути ж/д переезда можно лишь при разрешающем сигнале светофора;</w:t>
      </w:r>
      <w:r w:rsidRPr="00AB08EC">
        <w:rPr>
          <w:rFonts w:ascii="Times New Roman" w:eastAsia="Times New Roman" w:hAnsi="Times New Roman" w:cs="Times New Roman"/>
          <w:color w:val="000000"/>
          <w:sz w:val="28"/>
          <w:szCs w:val="28"/>
          <w:lang w:eastAsia="ru-RU"/>
        </w:rPr>
        <w:br/>
        <w:t xml:space="preserve">- посадку (высадку) в вагоны следует производить только после полной </w:t>
      </w:r>
      <w:r w:rsidRPr="00AB08EC">
        <w:rPr>
          <w:rFonts w:ascii="Times New Roman" w:eastAsia="Times New Roman" w:hAnsi="Times New Roman" w:cs="Times New Roman"/>
          <w:color w:val="000000"/>
          <w:sz w:val="28"/>
          <w:szCs w:val="28"/>
          <w:lang w:eastAsia="ru-RU"/>
        </w:rPr>
        <w:lastRenderedPageBreak/>
        <w:t>остановки поезда и со стороны перрона или посадочной платформы.</w:t>
      </w:r>
      <w:r w:rsidRPr="00AB08EC">
        <w:rPr>
          <w:rFonts w:ascii="Times New Roman" w:eastAsia="Times New Roman" w:hAnsi="Times New Roman" w:cs="Times New Roman"/>
          <w:color w:val="000000"/>
          <w:sz w:val="28"/>
          <w:szCs w:val="28"/>
          <w:lang w:eastAsia="ru-RU"/>
        </w:rPr>
        <w:br/>
        <w:t>ЗАПРЕЩАЕТСЯ:</w:t>
      </w:r>
      <w:r w:rsidRPr="00AB08EC">
        <w:rPr>
          <w:rFonts w:ascii="Times New Roman" w:eastAsia="Times New Roman" w:hAnsi="Times New Roman" w:cs="Times New Roman"/>
          <w:color w:val="000000"/>
          <w:sz w:val="28"/>
          <w:szCs w:val="28"/>
          <w:lang w:eastAsia="ru-RU"/>
        </w:rPr>
        <w:br/>
        <w:t>- ходить по железнодорожным путям;</w:t>
      </w:r>
      <w:r w:rsidRPr="00AB08EC">
        <w:rPr>
          <w:rFonts w:ascii="Times New Roman" w:eastAsia="Times New Roman" w:hAnsi="Times New Roman" w:cs="Times New Roman"/>
          <w:color w:val="000000"/>
          <w:sz w:val="28"/>
          <w:szCs w:val="28"/>
          <w:lang w:eastAsia="ru-RU"/>
        </w:rPr>
        <w:br/>
        <w:t>- подлезать под вагоны и перелазить через автосцепки для прохода через путь;</w:t>
      </w:r>
      <w:r w:rsidRPr="00AB08EC">
        <w:rPr>
          <w:rFonts w:ascii="Times New Roman" w:eastAsia="Times New Roman" w:hAnsi="Times New Roman" w:cs="Times New Roman"/>
          <w:color w:val="000000"/>
          <w:sz w:val="28"/>
          <w:szCs w:val="28"/>
          <w:lang w:eastAsia="ru-RU"/>
        </w:rPr>
        <w:br/>
        <w:t>- проходить вдоль железнодорожного пути ближе 5 метров от крайнего рельса;</w:t>
      </w:r>
      <w:r w:rsidRPr="00AB08EC">
        <w:rPr>
          <w:rFonts w:ascii="Times New Roman" w:eastAsia="Times New Roman" w:hAnsi="Times New Roman" w:cs="Times New Roman"/>
          <w:color w:val="000000"/>
          <w:sz w:val="28"/>
          <w:szCs w:val="28"/>
          <w:lang w:eastAsia="ru-RU"/>
        </w:rPr>
        <w:br/>
        <w:t>- совершать посадку и высадку на ходу поезда;</w:t>
      </w:r>
      <w:r w:rsidRPr="00AB08EC">
        <w:rPr>
          <w:rFonts w:ascii="Times New Roman" w:eastAsia="Times New Roman" w:hAnsi="Times New Roman" w:cs="Times New Roman"/>
          <w:color w:val="000000"/>
          <w:sz w:val="28"/>
          <w:szCs w:val="28"/>
          <w:lang w:eastAsia="ru-RU"/>
        </w:rPr>
        <w:br/>
        <w:t>- прыгать с платформы на железнодорожные пути;</w:t>
      </w:r>
      <w:r w:rsidRPr="00AB08EC">
        <w:rPr>
          <w:rFonts w:ascii="Times New Roman" w:eastAsia="Times New Roman" w:hAnsi="Times New Roman" w:cs="Times New Roman"/>
          <w:color w:val="000000"/>
          <w:sz w:val="28"/>
          <w:szCs w:val="28"/>
          <w:lang w:eastAsia="ru-RU"/>
        </w:rPr>
        <w:br/>
        <w:t>- устраивать на платформе и путях подвижные игры;</w:t>
      </w:r>
      <w:r w:rsidRPr="00AB08EC">
        <w:rPr>
          <w:rFonts w:ascii="Times New Roman" w:eastAsia="Times New Roman" w:hAnsi="Times New Roman" w:cs="Times New Roman"/>
          <w:color w:val="000000"/>
          <w:sz w:val="28"/>
          <w:szCs w:val="28"/>
          <w:lang w:eastAsia="ru-RU"/>
        </w:rPr>
        <w:br/>
        <w:t>- бежать по платформе рядом с вагоном прибывающего или уходящего поезда, а также находиться ближе двух метров от края платформы во время прохождения поезда;</w:t>
      </w:r>
      <w:r w:rsidRPr="00AB08EC">
        <w:rPr>
          <w:rFonts w:ascii="Times New Roman" w:eastAsia="Times New Roman" w:hAnsi="Times New Roman" w:cs="Times New Roman"/>
          <w:color w:val="000000"/>
          <w:sz w:val="28"/>
          <w:szCs w:val="28"/>
          <w:lang w:eastAsia="ru-RU"/>
        </w:rPr>
        <w:br/>
        <w:t>- подходить к вагону до полной остановки поезда;</w:t>
      </w:r>
      <w:r w:rsidRPr="00AB08EC">
        <w:rPr>
          <w:rFonts w:ascii="Times New Roman" w:eastAsia="Times New Roman" w:hAnsi="Times New Roman" w:cs="Times New Roman"/>
          <w:color w:val="000000"/>
          <w:sz w:val="28"/>
          <w:szCs w:val="28"/>
          <w:lang w:eastAsia="ru-RU"/>
        </w:rPr>
        <w:br/>
        <w:t>- во время движения поезда пассажиры должны находиться только в вагоне.</w:t>
      </w:r>
      <w:r w:rsidRPr="00AB08EC">
        <w:rPr>
          <w:rFonts w:ascii="Times New Roman" w:eastAsia="Times New Roman" w:hAnsi="Times New Roman" w:cs="Times New Roman"/>
          <w:color w:val="000000"/>
          <w:sz w:val="28"/>
          <w:szCs w:val="28"/>
          <w:lang w:eastAsia="ru-RU"/>
        </w:rPr>
        <w:br/>
        <w:t>Категорически запрещается проезд пассажиров на подножках вагонов, переходных площадках, в тамбурах, на крышах вагонов.</w:t>
      </w:r>
    </w:p>
    <w:p w:rsidR="00AB08EC" w:rsidRPr="00AB08EC" w:rsidRDefault="00AB08EC" w:rsidP="00AB08EC">
      <w:pPr>
        <w:spacing w:after="0" w:line="240" w:lineRule="auto"/>
        <w:contextualSpacing/>
        <w:jc w:val="both"/>
        <w:rPr>
          <w:rFonts w:ascii="Times New Roman" w:eastAsia="Times New Roman" w:hAnsi="Times New Roman" w:cs="Times New Roman"/>
          <w:sz w:val="28"/>
          <w:szCs w:val="28"/>
          <w:lang w:eastAsia="ru-RU"/>
        </w:rPr>
      </w:pPr>
      <w:r w:rsidRPr="00AB08EC">
        <w:rPr>
          <w:rFonts w:ascii="Times New Roman" w:eastAsia="Times New Roman" w:hAnsi="Times New Roman" w:cs="Times New Roman"/>
          <w:color w:val="000000"/>
          <w:sz w:val="28"/>
          <w:szCs w:val="28"/>
          <w:lang w:eastAsia="ru-RU"/>
        </w:rPr>
        <w:br/>
      </w:r>
    </w:p>
    <w:p w:rsidR="00AB08EC" w:rsidRDefault="00AB08EC" w:rsidP="00AB08EC">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AB08EC">
        <w:rPr>
          <w:rFonts w:ascii="Times New Roman" w:eastAsia="Times New Roman" w:hAnsi="Times New Roman" w:cs="Times New Roman"/>
          <w:color w:val="000000"/>
          <w:sz w:val="28"/>
          <w:szCs w:val="28"/>
          <w:lang w:eastAsia="ru-RU"/>
        </w:rPr>
        <w:t xml:space="preserve">В последнее время рост </w:t>
      </w:r>
      <w:proofErr w:type="spellStart"/>
      <w:r w:rsidRPr="00AB08EC">
        <w:rPr>
          <w:rFonts w:ascii="Times New Roman" w:eastAsia="Times New Roman" w:hAnsi="Times New Roman" w:cs="Times New Roman"/>
          <w:color w:val="000000"/>
          <w:sz w:val="28"/>
          <w:szCs w:val="28"/>
          <w:lang w:eastAsia="ru-RU"/>
        </w:rPr>
        <w:t>криминогенности</w:t>
      </w:r>
      <w:proofErr w:type="spellEnd"/>
      <w:r w:rsidRPr="00AB08EC">
        <w:rPr>
          <w:rFonts w:ascii="Times New Roman" w:eastAsia="Times New Roman" w:hAnsi="Times New Roman" w:cs="Times New Roman"/>
          <w:color w:val="000000"/>
          <w:sz w:val="28"/>
          <w:szCs w:val="28"/>
          <w:lang w:eastAsia="ru-RU"/>
        </w:rPr>
        <w:t xml:space="preserve"> в подростковой среде связывают с увеличением количества несовершеннолетних, употребляющих алкоголь, токсические и наркотические вещества. Поэтому особое внимание должно уделяться вопросам профилактики употребления </w:t>
      </w:r>
      <w:proofErr w:type="spellStart"/>
      <w:r w:rsidRPr="00AB08EC">
        <w:rPr>
          <w:rFonts w:ascii="Times New Roman" w:eastAsia="Times New Roman" w:hAnsi="Times New Roman" w:cs="Times New Roman"/>
          <w:color w:val="000000"/>
          <w:sz w:val="28"/>
          <w:szCs w:val="28"/>
          <w:lang w:eastAsia="ru-RU"/>
        </w:rPr>
        <w:t>психоактивных</w:t>
      </w:r>
      <w:proofErr w:type="spellEnd"/>
      <w:r w:rsidRPr="00AB08EC">
        <w:rPr>
          <w:rFonts w:ascii="Times New Roman" w:eastAsia="Times New Roman" w:hAnsi="Times New Roman" w:cs="Times New Roman"/>
          <w:color w:val="000000"/>
          <w:sz w:val="28"/>
          <w:szCs w:val="28"/>
          <w:lang w:eastAsia="ru-RU"/>
        </w:rPr>
        <w:t xml:space="preserve"> веществ и пропаганде здорового образа жизни несовершеннолетних употребляющих наркотические, токсические вещества и спиртные напитки.</w:t>
      </w:r>
    </w:p>
    <w:p w:rsidR="00AB08EC" w:rsidRPr="00AB08EC" w:rsidRDefault="00AB08EC" w:rsidP="00AB08EC">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p>
    <w:p w:rsidR="00AB08EC" w:rsidRPr="00AB08EC" w:rsidRDefault="00AB08EC" w:rsidP="00AB08EC">
      <w:pPr>
        <w:shd w:val="clear" w:color="auto" w:fill="FFFFFF"/>
        <w:spacing w:after="0" w:line="240" w:lineRule="auto"/>
        <w:contextualSpacing/>
        <w:jc w:val="center"/>
        <w:textAlignment w:val="baseline"/>
        <w:rPr>
          <w:rFonts w:ascii="Times New Roman" w:eastAsia="Times New Roman" w:hAnsi="Times New Roman" w:cs="Times New Roman"/>
          <w:b/>
          <w:color w:val="000000"/>
          <w:sz w:val="28"/>
          <w:szCs w:val="28"/>
          <w:lang w:eastAsia="ru-RU"/>
        </w:rPr>
      </w:pPr>
      <w:r w:rsidRPr="00AB08EC">
        <w:rPr>
          <w:rFonts w:ascii="Times New Roman" w:eastAsia="Times New Roman" w:hAnsi="Times New Roman" w:cs="Times New Roman"/>
          <w:b/>
          <w:i/>
          <w:iCs/>
          <w:color w:val="000000"/>
          <w:sz w:val="28"/>
          <w:szCs w:val="28"/>
          <w:bdr w:val="none" w:sz="0" w:space="0" w:color="auto" w:frame="1"/>
          <w:lang w:eastAsia="ru-RU"/>
        </w:rPr>
        <w:t>Работа с родителями</w:t>
      </w:r>
    </w:p>
    <w:p w:rsidR="00AB08EC" w:rsidRPr="00AB08EC" w:rsidRDefault="00AB08EC" w:rsidP="00AB08EC">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AB08EC">
        <w:rPr>
          <w:rFonts w:ascii="Times New Roman" w:eastAsia="Times New Roman" w:hAnsi="Times New Roman" w:cs="Times New Roman"/>
          <w:color w:val="000000"/>
          <w:sz w:val="28"/>
          <w:szCs w:val="28"/>
          <w:lang w:eastAsia="ru-RU"/>
        </w:rPr>
        <w:t>Чтобы мы ни говорили детям в детском саду или школе, сколько бы ни проводили интересных и важных занятий, результат будет невысоким, если родители сами не показывают положительный пример. Поэтому важно, чтобы педагоги образовательных учреждений уделяли должное внимание работе с родителями. Направления такой работы могут быть разными, главное, чтобы они не были формальными.</w:t>
      </w:r>
    </w:p>
    <w:p w:rsidR="00AB08EC" w:rsidRPr="00AB08EC" w:rsidRDefault="00AB08EC" w:rsidP="00AB08EC">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AB08EC">
        <w:rPr>
          <w:rFonts w:ascii="Times New Roman" w:eastAsia="Times New Roman" w:hAnsi="Times New Roman" w:cs="Times New Roman"/>
          <w:color w:val="000000"/>
          <w:sz w:val="28"/>
          <w:szCs w:val="28"/>
          <w:lang w:eastAsia="ru-RU"/>
        </w:rPr>
        <w:t>Работа педагогов по усвоению детьми правил безопасного движения может быть эффективной только при условии их сотрудничества с родителями. Необходимо активизировать их участие в практическом обучении своих детей.</w:t>
      </w:r>
    </w:p>
    <w:p w:rsidR="00AB08EC" w:rsidRPr="00AB08EC" w:rsidRDefault="00AB08EC" w:rsidP="00AB08EC">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AB08EC">
        <w:rPr>
          <w:rFonts w:ascii="Times New Roman" w:eastAsia="Times New Roman" w:hAnsi="Times New Roman" w:cs="Times New Roman"/>
          <w:color w:val="000000"/>
          <w:sz w:val="28"/>
          <w:szCs w:val="28"/>
          <w:lang w:eastAsia="ru-RU"/>
        </w:rPr>
        <w:t>Педагоги и родители должны дать ребенку не только знания и навыки полезной деятельности в предстоящей ему жизни, но и знания и навыки, как эту жизнь сохранить. Все это требует от педагога определенной гибкости в использовании различных форм взаимодействия с семьями. Формы такого взаимодействия могут быть следующие:</w:t>
      </w:r>
    </w:p>
    <w:p w:rsidR="00AB08EC" w:rsidRPr="00AB08EC" w:rsidRDefault="00AB08EC" w:rsidP="00AB08EC">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proofErr w:type="gramStart"/>
      <w:r w:rsidRPr="00AB08EC">
        <w:rPr>
          <w:rFonts w:ascii="Times New Roman" w:eastAsia="Times New Roman" w:hAnsi="Times New Roman" w:cs="Times New Roman"/>
          <w:color w:val="000000"/>
          <w:sz w:val="28"/>
          <w:szCs w:val="28"/>
          <w:lang w:eastAsia="ru-RU"/>
        </w:rPr>
        <w:t>·  привлечение</w:t>
      </w:r>
      <w:proofErr w:type="gramEnd"/>
      <w:r w:rsidRPr="00AB08EC">
        <w:rPr>
          <w:rFonts w:ascii="Times New Roman" w:eastAsia="Times New Roman" w:hAnsi="Times New Roman" w:cs="Times New Roman"/>
          <w:color w:val="000000"/>
          <w:sz w:val="28"/>
          <w:szCs w:val="28"/>
          <w:lang w:eastAsia="ru-RU"/>
        </w:rPr>
        <w:t xml:space="preserve"> родителей к чтению популярной литературы о культуре поведения,</w:t>
      </w:r>
    </w:p>
    <w:p w:rsidR="00AB08EC" w:rsidRPr="00AB08EC" w:rsidRDefault="00AB08EC" w:rsidP="00AB08EC">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proofErr w:type="gramStart"/>
      <w:r w:rsidRPr="00AB08EC">
        <w:rPr>
          <w:rFonts w:ascii="Times New Roman" w:eastAsia="Times New Roman" w:hAnsi="Times New Roman" w:cs="Times New Roman"/>
          <w:color w:val="000000"/>
          <w:sz w:val="28"/>
          <w:szCs w:val="28"/>
          <w:lang w:eastAsia="ru-RU"/>
        </w:rPr>
        <w:t>·  знакомство</w:t>
      </w:r>
      <w:proofErr w:type="gramEnd"/>
      <w:r w:rsidRPr="00AB08EC">
        <w:rPr>
          <w:rFonts w:ascii="Times New Roman" w:eastAsia="Times New Roman" w:hAnsi="Times New Roman" w:cs="Times New Roman"/>
          <w:color w:val="000000"/>
          <w:sz w:val="28"/>
          <w:szCs w:val="28"/>
          <w:lang w:eastAsia="ru-RU"/>
        </w:rPr>
        <w:t xml:space="preserve"> с публикациями в СМИ;</w:t>
      </w:r>
    </w:p>
    <w:p w:rsidR="00AB08EC" w:rsidRPr="00AB08EC" w:rsidRDefault="00AB08EC" w:rsidP="00AB08EC">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proofErr w:type="gramStart"/>
      <w:r w:rsidRPr="00AB08EC">
        <w:rPr>
          <w:rFonts w:ascii="Times New Roman" w:eastAsia="Times New Roman" w:hAnsi="Times New Roman" w:cs="Times New Roman"/>
          <w:color w:val="000000"/>
          <w:sz w:val="28"/>
          <w:szCs w:val="28"/>
          <w:lang w:eastAsia="ru-RU"/>
        </w:rPr>
        <w:t>·  приглашение</w:t>
      </w:r>
      <w:proofErr w:type="gramEnd"/>
      <w:r w:rsidRPr="00AB08EC">
        <w:rPr>
          <w:rFonts w:ascii="Times New Roman" w:eastAsia="Times New Roman" w:hAnsi="Times New Roman" w:cs="Times New Roman"/>
          <w:color w:val="000000"/>
          <w:sz w:val="28"/>
          <w:szCs w:val="28"/>
          <w:lang w:eastAsia="ru-RU"/>
        </w:rPr>
        <w:t xml:space="preserve"> родителей к дискуссионным встречам по тематике обеспечения безопасности детей с врачами-травматологами, представителями отделений УВД на транспорте;</w:t>
      </w:r>
    </w:p>
    <w:p w:rsidR="00AB08EC" w:rsidRPr="00AB08EC" w:rsidRDefault="00AB08EC" w:rsidP="00AB08EC">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proofErr w:type="gramStart"/>
      <w:r w:rsidRPr="00AB08EC">
        <w:rPr>
          <w:rFonts w:ascii="Times New Roman" w:eastAsia="Times New Roman" w:hAnsi="Times New Roman" w:cs="Times New Roman"/>
          <w:color w:val="000000"/>
          <w:sz w:val="28"/>
          <w:szCs w:val="28"/>
          <w:lang w:eastAsia="ru-RU"/>
        </w:rPr>
        <w:lastRenderedPageBreak/>
        <w:t>·  проведение</w:t>
      </w:r>
      <w:proofErr w:type="gramEnd"/>
      <w:r w:rsidRPr="00AB08EC">
        <w:rPr>
          <w:rFonts w:ascii="Times New Roman" w:eastAsia="Times New Roman" w:hAnsi="Times New Roman" w:cs="Times New Roman"/>
          <w:color w:val="000000"/>
          <w:sz w:val="28"/>
          <w:szCs w:val="28"/>
          <w:lang w:eastAsia="ru-RU"/>
        </w:rPr>
        <w:t xml:space="preserve"> занятий с детьми и их родителями;</w:t>
      </w:r>
    </w:p>
    <w:p w:rsidR="00AB08EC" w:rsidRPr="00AB08EC" w:rsidRDefault="00AB08EC" w:rsidP="00AB08EC">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proofErr w:type="gramStart"/>
      <w:r w:rsidRPr="00AB08EC">
        <w:rPr>
          <w:rFonts w:ascii="Times New Roman" w:eastAsia="Times New Roman" w:hAnsi="Times New Roman" w:cs="Times New Roman"/>
          <w:color w:val="000000"/>
          <w:sz w:val="28"/>
          <w:szCs w:val="28"/>
          <w:lang w:eastAsia="ru-RU"/>
        </w:rPr>
        <w:t>·  проведение</w:t>
      </w:r>
      <w:proofErr w:type="gramEnd"/>
      <w:r w:rsidRPr="00AB08EC">
        <w:rPr>
          <w:rFonts w:ascii="Times New Roman" w:eastAsia="Times New Roman" w:hAnsi="Times New Roman" w:cs="Times New Roman"/>
          <w:color w:val="000000"/>
          <w:sz w:val="28"/>
          <w:szCs w:val="28"/>
          <w:lang w:eastAsia="ru-RU"/>
        </w:rPr>
        <w:t xml:space="preserve"> конкурсных, игровых и познавательных программ для организации досуга семьи;</w:t>
      </w:r>
    </w:p>
    <w:p w:rsidR="00AB08EC" w:rsidRPr="00AB08EC" w:rsidRDefault="00AB08EC" w:rsidP="00AB08EC">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proofErr w:type="gramStart"/>
      <w:r w:rsidRPr="00AB08EC">
        <w:rPr>
          <w:rFonts w:ascii="Times New Roman" w:eastAsia="Times New Roman" w:hAnsi="Times New Roman" w:cs="Times New Roman"/>
          <w:color w:val="000000"/>
          <w:sz w:val="28"/>
          <w:szCs w:val="28"/>
          <w:lang w:eastAsia="ru-RU"/>
        </w:rPr>
        <w:t>·  проведение</w:t>
      </w:r>
      <w:proofErr w:type="gramEnd"/>
      <w:r w:rsidRPr="00AB08EC">
        <w:rPr>
          <w:rFonts w:ascii="Times New Roman" w:eastAsia="Times New Roman" w:hAnsi="Times New Roman" w:cs="Times New Roman"/>
          <w:color w:val="000000"/>
          <w:sz w:val="28"/>
          <w:szCs w:val="28"/>
          <w:lang w:eastAsia="ru-RU"/>
        </w:rPr>
        <w:t xml:space="preserve"> информационно-правового просвещения родителей и детей;</w:t>
      </w:r>
    </w:p>
    <w:p w:rsidR="00AB08EC" w:rsidRPr="00AB08EC" w:rsidRDefault="00AB08EC" w:rsidP="00AB08EC">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proofErr w:type="gramStart"/>
      <w:r w:rsidRPr="00AB08EC">
        <w:rPr>
          <w:rFonts w:ascii="Times New Roman" w:eastAsia="Times New Roman" w:hAnsi="Times New Roman" w:cs="Times New Roman"/>
          <w:color w:val="000000"/>
          <w:sz w:val="28"/>
          <w:szCs w:val="28"/>
          <w:lang w:eastAsia="ru-RU"/>
        </w:rPr>
        <w:t>·  просмотр</w:t>
      </w:r>
      <w:proofErr w:type="gramEnd"/>
      <w:r w:rsidRPr="00AB08EC">
        <w:rPr>
          <w:rFonts w:ascii="Times New Roman" w:eastAsia="Times New Roman" w:hAnsi="Times New Roman" w:cs="Times New Roman"/>
          <w:color w:val="000000"/>
          <w:sz w:val="28"/>
          <w:szCs w:val="28"/>
          <w:lang w:eastAsia="ru-RU"/>
        </w:rPr>
        <w:t xml:space="preserve"> роликов социальной рекламы, фильмов, интерактивных игр с последующим обсуждением.</w:t>
      </w:r>
    </w:p>
    <w:p w:rsidR="00AB08EC" w:rsidRPr="00AB08EC" w:rsidRDefault="00AB08EC" w:rsidP="00AB08EC">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AB08EC">
        <w:rPr>
          <w:rFonts w:ascii="Times New Roman" w:eastAsia="Times New Roman" w:hAnsi="Times New Roman" w:cs="Times New Roman"/>
          <w:color w:val="000000"/>
          <w:sz w:val="28"/>
          <w:szCs w:val="28"/>
          <w:lang w:eastAsia="ru-RU"/>
        </w:rPr>
        <w:t>Учитывая важную роль родителей в вопросе обучения детей правилам поведения на железнодорожном транспорте, необходимо:</w:t>
      </w:r>
    </w:p>
    <w:p w:rsidR="00AB08EC" w:rsidRPr="00AB08EC" w:rsidRDefault="00AB08EC" w:rsidP="00AB08EC">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AB08EC">
        <w:rPr>
          <w:rFonts w:ascii="Times New Roman" w:eastAsia="Times New Roman" w:hAnsi="Times New Roman" w:cs="Times New Roman"/>
          <w:color w:val="000000"/>
          <w:sz w:val="28"/>
          <w:szCs w:val="28"/>
          <w:lang w:eastAsia="ru-RU"/>
        </w:rPr>
        <w:t>1.  Своевременно предоставлять информацию о состоянии детского травматизма и правонарушениях на железнодорожном транспорте в городе (районе), о причинах травматических ситуаций с участием детей.</w:t>
      </w:r>
    </w:p>
    <w:p w:rsidR="00AB08EC" w:rsidRPr="00AB08EC" w:rsidRDefault="00AB08EC" w:rsidP="00AB08EC">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AB08EC">
        <w:rPr>
          <w:rFonts w:ascii="Times New Roman" w:eastAsia="Times New Roman" w:hAnsi="Times New Roman" w:cs="Times New Roman"/>
          <w:color w:val="000000"/>
          <w:sz w:val="28"/>
          <w:szCs w:val="28"/>
          <w:lang w:eastAsia="ru-RU"/>
        </w:rPr>
        <w:t>2.  Разрабатывать рекомендации для родителей по вопросам обучения детей безопасному поведению. Примерные темы:</w:t>
      </w:r>
    </w:p>
    <w:p w:rsidR="00AB08EC" w:rsidRPr="00AB08EC" w:rsidRDefault="00AB08EC" w:rsidP="00AB08EC">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AB08EC">
        <w:rPr>
          <w:rFonts w:ascii="Times New Roman" w:eastAsia="Times New Roman" w:hAnsi="Times New Roman" w:cs="Times New Roman"/>
          <w:color w:val="000000"/>
          <w:sz w:val="28"/>
          <w:szCs w:val="28"/>
          <w:lang w:eastAsia="ru-RU"/>
        </w:rPr>
        <w:t>·  «Как закрепить у ребенка полезные привычки» (роль родителей в сознательном формировании позитивных привычек; как использовать движение в детское учреждение и обратно для формирования полезных привычек: останавливаться перед переходом проезжей части, внимательно ее осматривать с поворотом головы и контролировать ситуацию слева и справа во время движения, идти к пешеходному переходу, выйдя из транспортного средства, осматривать проезжую часть, прежде чем выйти из-за кустарника или сугробов, двигаться по тротуарам при их наличии).</w:t>
      </w:r>
    </w:p>
    <w:p w:rsidR="00AB08EC" w:rsidRPr="00AB08EC" w:rsidRDefault="00AB08EC" w:rsidP="00AB08EC">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proofErr w:type="gramStart"/>
      <w:r w:rsidRPr="00AB08EC">
        <w:rPr>
          <w:rFonts w:ascii="Times New Roman" w:eastAsia="Times New Roman" w:hAnsi="Times New Roman" w:cs="Times New Roman"/>
          <w:color w:val="000000"/>
          <w:sz w:val="28"/>
          <w:szCs w:val="28"/>
          <w:lang w:eastAsia="ru-RU"/>
        </w:rPr>
        <w:t>·  «</w:t>
      </w:r>
      <w:proofErr w:type="gramEnd"/>
      <w:r w:rsidRPr="00AB08EC">
        <w:rPr>
          <w:rFonts w:ascii="Times New Roman" w:eastAsia="Times New Roman" w:hAnsi="Times New Roman" w:cs="Times New Roman"/>
          <w:color w:val="000000"/>
          <w:sz w:val="28"/>
          <w:szCs w:val="28"/>
          <w:lang w:eastAsia="ru-RU"/>
        </w:rPr>
        <w:t>Ваш ребенок - пассажир» (правила поведения при посадке в поезд и при выходе из него).</w:t>
      </w:r>
    </w:p>
    <w:p w:rsidR="00AB08EC" w:rsidRPr="00AB08EC" w:rsidRDefault="00AB08EC" w:rsidP="00AB08EC">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proofErr w:type="gramStart"/>
      <w:r w:rsidRPr="00AB08EC">
        <w:rPr>
          <w:rFonts w:ascii="Times New Roman" w:eastAsia="Times New Roman" w:hAnsi="Times New Roman" w:cs="Times New Roman"/>
          <w:color w:val="000000"/>
          <w:sz w:val="28"/>
          <w:szCs w:val="28"/>
          <w:lang w:eastAsia="ru-RU"/>
        </w:rPr>
        <w:t>·  «</w:t>
      </w:r>
      <w:proofErr w:type="gramEnd"/>
      <w:r w:rsidRPr="00AB08EC">
        <w:rPr>
          <w:rFonts w:ascii="Times New Roman" w:eastAsia="Times New Roman" w:hAnsi="Times New Roman" w:cs="Times New Roman"/>
          <w:color w:val="000000"/>
          <w:sz w:val="28"/>
          <w:szCs w:val="28"/>
          <w:lang w:eastAsia="ru-RU"/>
        </w:rPr>
        <w:t>Торопятся взрослые, страдают дети» (возрастные особенности восприятия скорости движения детьми; неправильное поведение родителей - основной фактор, влияющий на подсознательное формирование негативных привычек у детей).</w:t>
      </w:r>
    </w:p>
    <w:p w:rsidR="00AB08EC" w:rsidRPr="00AB08EC" w:rsidRDefault="00AB08EC" w:rsidP="00AB08EC">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AB08EC">
        <w:rPr>
          <w:rFonts w:ascii="Times New Roman" w:eastAsia="Times New Roman" w:hAnsi="Times New Roman" w:cs="Times New Roman"/>
          <w:color w:val="000000"/>
          <w:sz w:val="28"/>
          <w:szCs w:val="28"/>
          <w:lang w:eastAsia="ru-RU"/>
        </w:rPr>
        <w:t>3.  Обучать родителей играм, направленным на закрепление у детей уже имеющихся знаний по Правилам поведения на железнодорожном транспорте.</w:t>
      </w:r>
    </w:p>
    <w:p w:rsidR="00AB08EC" w:rsidRPr="00AB08EC" w:rsidRDefault="00AB08EC" w:rsidP="00AB08EC">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AB08EC">
        <w:rPr>
          <w:rFonts w:ascii="Times New Roman" w:eastAsia="Times New Roman" w:hAnsi="Times New Roman" w:cs="Times New Roman"/>
          <w:color w:val="000000"/>
          <w:sz w:val="28"/>
          <w:szCs w:val="28"/>
          <w:lang w:eastAsia="ru-RU"/>
        </w:rPr>
        <w:t>4.  Информировать родителей от ответственности за совершение правонарушений на объектах железнодорожного транспорта.</w:t>
      </w:r>
    </w:p>
    <w:p w:rsidR="00B404A0" w:rsidRPr="00AB08EC" w:rsidRDefault="00B404A0" w:rsidP="00AB08EC">
      <w:pPr>
        <w:spacing w:after="0" w:line="240" w:lineRule="auto"/>
        <w:contextualSpacing/>
        <w:jc w:val="both"/>
        <w:rPr>
          <w:rFonts w:ascii="Times New Roman" w:hAnsi="Times New Roman" w:cs="Times New Roman"/>
          <w:sz w:val="28"/>
          <w:szCs w:val="28"/>
        </w:rPr>
      </w:pPr>
    </w:p>
    <w:sectPr w:rsidR="00B404A0" w:rsidRPr="00AB08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7BA"/>
    <w:rsid w:val="009077BA"/>
    <w:rsid w:val="00AB08EC"/>
    <w:rsid w:val="00B404A0"/>
    <w:rsid w:val="00F371A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CF7809-369E-4103-892E-016FF5105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08E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B08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676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andia.ru/text/category/vremya_svobodno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1000</Words>
  <Characters>5702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Отдел образования и молодежной политики АКМР СК</Company>
  <LinksUpToDate>false</LinksUpToDate>
  <CharactersWithSpaces>6689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cp:lastPrinted>2020-10-02T13:29:00Z</cp:lastPrinted>
  <dcterms:created xsi:type="dcterms:W3CDTF">2020-10-02T13:30:00Z</dcterms:created>
  <dcterms:modified xsi:type="dcterms:W3CDTF">2020-10-02T13:30:00Z</dcterms:modified>
</cp:coreProperties>
</file>